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8A42" w14:textId="32C39A97" w:rsidR="00EA5B47" w:rsidRPr="001A1AF4" w:rsidRDefault="00EA5B47">
      <w:pPr>
        <w:rPr>
          <w:b/>
          <w:bCs/>
        </w:rPr>
      </w:pPr>
      <w:r w:rsidRPr="001A1AF4">
        <w:rPr>
          <w:b/>
          <w:bCs/>
        </w:rPr>
        <w:t>Věci 3)</w:t>
      </w:r>
    </w:p>
    <w:p w14:paraId="150E56D2" w14:textId="62256019" w:rsidR="00EA5B47" w:rsidRDefault="00EA5B47"/>
    <w:p w14:paraId="4EE4868F" w14:textId="3D7A437F" w:rsidR="00EA5B47" w:rsidRPr="001A1AF4" w:rsidRDefault="00EA5B47">
      <w:pPr>
        <w:rPr>
          <w:b/>
          <w:bCs/>
        </w:rPr>
      </w:pPr>
      <w:r w:rsidRPr="001A1AF4">
        <w:rPr>
          <w:b/>
          <w:bCs/>
        </w:rPr>
        <w:t>Věci zastupitelné</w:t>
      </w:r>
    </w:p>
    <w:p w14:paraId="167C27BF" w14:textId="340D7E3D" w:rsidR="00EA5B47" w:rsidRDefault="00EA5B47"/>
    <w:p w14:paraId="04B0B850" w14:textId="3A656CC2" w:rsidR="00EA5B47" w:rsidRDefault="00EA5B47" w:rsidP="001A1AF4">
      <w:pPr>
        <w:jc w:val="both"/>
      </w:pPr>
      <w:r>
        <w:t>Občanský zákoník definuje jako věci movité, zastupitelné, které mohou být nahrazeny jinou věcí téhož druhu. Typický příklad je uhlí, brambory, ale i peníze. Ostatní věci zákon prohlašuje za nezastupitelné. V případě pochybnosti se musí posoudit podle zvyklostí. Je uvedeno, že za zastupitelnou věc jsou peníze. Pokud někomu půjčíme finanční částku v hotovosti – budeme požadovat vrácení stejné částky, ale zpravidla nám bude jedno, že nejde o tytéž bankovky, či mince, které se při poskytnutí půjčky předaly.  Peníze tak mohou být nahrazeny jinými (stejného druhu a ve stejné hodnotě). Peníze ale mohou být věcí nezastupitelnou</w:t>
      </w:r>
      <w:r w:rsidR="001A1AF4">
        <w:t>, např. sběratelské bankovky nebo mince.</w:t>
      </w:r>
    </w:p>
    <w:p w14:paraId="600A1E80" w14:textId="7F40EE09" w:rsidR="001A1AF4" w:rsidRDefault="001A1AF4" w:rsidP="001A1AF4">
      <w:pPr>
        <w:jc w:val="both"/>
      </w:pPr>
    </w:p>
    <w:p w14:paraId="66BABB07" w14:textId="1A5EBE08" w:rsidR="001A1AF4" w:rsidRPr="001A1AF4" w:rsidRDefault="001A1AF4" w:rsidP="001A1AF4">
      <w:pPr>
        <w:jc w:val="both"/>
        <w:rPr>
          <w:b/>
          <w:bCs/>
        </w:rPr>
      </w:pPr>
      <w:r w:rsidRPr="001A1AF4">
        <w:rPr>
          <w:b/>
          <w:bCs/>
        </w:rPr>
        <w:t>Zuživatelná věc</w:t>
      </w:r>
    </w:p>
    <w:p w14:paraId="06F0247F" w14:textId="0FA98FB0" w:rsidR="001A1AF4" w:rsidRDefault="001A1AF4" w:rsidP="001A1AF4">
      <w:pPr>
        <w:jc w:val="both"/>
      </w:pPr>
      <w:r>
        <w:t>Movitá věc může být i věcí zuživatelnou. Tou je takové taková věc, jejíž běžné použití spočívá v jejím spotřebování, zpracování, nebo zcizení. Zuživatelnou věcí budou např. suroviny, voda, energie, potraviny. Za zuživatelnou věc jsou prohlášeny také věci, které jsou v nějakém skladu nebo jiném souboru, jsou určeny k tomu, aby byly prodány jednotlivě a takové určení je také v souladu s </w:t>
      </w:r>
      <w:proofErr w:type="gramStart"/>
      <w:r>
        <w:t>jejich  běžným</w:t>
      </w:r>
      <w:proofErr w:type="gramEnd"/>
      <w:r w:rsidR="00B07BAA">
        <w:t xml:space="preserve"> </w:t>
      </w:r>
      <w:r>
        <w:t xml:space="preserve">užitím. Skladové zásoby zboží určeného k maloobchodnímu prodeji tak budou tvořit zuživatelnou věc. Ostatní věci, tedy ty věci, které nejsou zuživatelné, jsou nezuživatelné. </w:t>
      </w:r>
    </w:p>
    <w:p w14:paraId="76FA1F83" w14:textId="7497D6DA" w:rsidR="00B07BAA" w:rsidRDefault="00B07BAA" w:rsidP="001A1AF4">
      <w:pPr>
        <w:jc w:val="both"/>
      </w:pPr>
    </w:p>
    <w:p w14:paraId="001A698D" w14:textId="348F8E1B" w:rsidR="00B07BAA" w:rsidRPr="00B07BAA" w:rsidRDefault="00B07BAA" w:rsidP="001A1AF4">
      <w:pPr>
        <w:jc w:val="both"/>
        <w:rPr>
          <w:b/>
          <w:bCs/>
        </w:rPr>
      </w:pPr>
      <w:r w:rsidRPr="00B07BAA">
        <w:rPr>
          <w:b/>
          <w:bCs/>
        </w:rPr>
        <w:t>Hromadná věc</w:t>
      </w:r>
    </w:p>
    <w:p w14:paraId="024B5FDA" w14:textId="20A8F0F5" w:rsidR="00B07BAA" w:rsidRDefault="00B07BAA" w:rsidP="001A1AF4">
      <w:pPr>
        <w:jc w:val="both"/>
      </w:pPr>
    </w:p>
    <w:p w14:paraId="0C30BAC8" w14:textId="29A89028" w:rsidR="00B07BAA" w:rsidRDefault="00B07BAA" w:rsidP="001A1AF4">
      <w:pPr>
        <w:jc w:val="both"/>
      </w:pPr>
      <w:r>
        <w:t xml:space="preserve">Hromadnou věc tvoří soubor jednotlivých věcí náležící téže osobě, který je považován za jeden předmět – tvoří tedy jeden celek, který má jedno společné označení. Takovou hromadnou věcí je např. </w:t>
      </w:r>
      <w:proofErr w:type="gramStart"/>
      <w:r>
        <w:t>pytel  brambor</w:t>
      </w:r>
      <w:proofErr w:type="gramEnd"/>
      <w:r>
        <w:t xml:space="preserve">, ale také sbírka známek, nebo knihovna.  Skutečnost, že soubor nějakých </w:t>
      </w:r>
      <w:proofErr w:type="gramStart"/>
      <w:r>
        <w:t>předmětů  tvoří</w:t>
      </w:r>
      <w:proofErr w:type="gramEnd"/>
      <w:r>
        <w:t xml:space="preserve"> společnou hromadnou věc, nebrání vlastníkovi , aby disponoval samostatně i s jednotlivými částmi tvořící hromadnou věc. Vlastník může ze své sbírky vybrat jednu a tu někomu darovat. Nevyžaduje se tedy, aby vlastník disponoval vždy s hromadnou věcí jako celkem – důležité je, že to udělat ze své vůle může.</w:t>
      </w:r>
    </w:p>
    <w:p w14:paraId="42AF23F3" w14:textId="5402FDD0" w:rsidR="00B07BAA" w:rsidRDefault="00B07BAA" w:rsidP="001A1AF4">
      <w:pPr>
        <w:jc w:val="both"/>
      </w:pPr>
    </w:p>
    <w:p w14:paraId="11CFFAEB" w14:textId="72D9C17D" w:rsidR="00B07BAA" w:rsidRDefault="00B07BAA" w:rsidP="001A1AF4">
      <w:pPr>
        <w:jc w:val="both"/>
      </w:pPr>
    </w:p>
    <w:p w14:paraId="26E0DA7D" w14:textId="1B2AAD7A" w:rsidR="00B07BAA" w:rsidRDefault="00B07BAA" w:rsidP="001A1AF4">
      <w:pPr>
        <w:jc w:val="both"/>
      </w:pPr>
    </w:p>
    <w:p w14:paraId="4F4DE069" w14:textId="79A6F3BC" w:rsidR="00B07BAA" w:rsidRDefault="00B07BAA" w:rsidP="001A1AF4">
      <w:pPr>
        <w:jc w:val="both"/>
      </w:pPr>
    </w:p>
    <w:p w14:paraId="14E15A1A" w14:textId="244A5304" w:rsidR="00B07BAA" w:rsidRDefault="00B07BAA" w:rsidP="001A1AF4">
      <w:pPr>
        <w:jc w:val="both"/>
      </w:pPr>
    </w:p>
    <w:p w14:paraId="525F8370" w14:textId="3542485D" w:rsidR="00B07BAA" w:rsidRDefault="00B07BAA" w:rsidP="001A1AF4">
      <w:pPr>
        <w:jc w:val="both"/>
      </w:pPr>
    </w:p>
    <w:p w14:paraId="4ADEE81C" w14:textId="647B4938" w:rsidR="00B07BAA" w:rsidRDefault="00B07BAA" w:rsidP="001A1AF4">
      <w:pPr>
        <w:jc w:val="both"/>
      </w:pPr>
    </w:p>
    <w:p w14:paraId="68B4DB62" w14:textId="7D5129F8" w:rsidR="00B07BAA" w:rsidRDefault="00B07BAA" w:rsidP="001A1AF4">
      <w:pPr>
        <w:jc w:val="both"/>
      </w:pPr>
    </w:p>
    <w:p w14:paraId="5AEDDFC6" w14:textId="4E0C9670" w:rsidR="00DE3D99" w:rsidRDefault="00DE3D99" w:rsidP="001A1AF4">
      <w:pPr>
        <w:jc w:val="both"/>
        <w:rPr>
          <w:b/>
          <w:bCs/>
        </w:rPr>
      </w:pPr>
      <w:r>
        <w:rPr>
          <w:b/>
          <w:bCs/>
        </w:rPr>
        <w:lastRenderedPageBreak/>
        <w:t>Věci 4)</w:t>
      </w:r>
    </w:p>
    <w:p w14:paraId="2DC41A76" w14:textId="5EAE2C7F" w:rsidR="00B07BAA" w:rsidRPr="00DE3D99" w:rsidRDefault="00B07BAA" w:rsidP="001A1AF4">
      <w:pPr>
        <w:jc w:val="both"/>
        <w:rPr>
          <w:b/>
          <w:bCs/>
        </w:rPr>
      </w:pPr>
      <w:r w:rsidRPr="00DE3D99">
        <w:rPr>
          <w:b/>
          <w:bCs/>
        </w:rPr>
        <w:t>Obchodní závod, rodinný závod</w:t>
      </w:r>
    </w:p>
    <w:p w14:paraId="79FC7536" w14:textId="25C911EB" w:rsidR="00B07BAA" w:rsidRDefault="00B07BAA" w:rsidP="001A1AF4">
      <w:pPr>
        <w:jc w:val="both"/>
      </w:pPr>
      <w:r>
        <w:t xml:space="preserve">Občanský zákoník nově definuje pojem obchodní závod. Obchodní závod (ve zkratce závod) vymezuje </w:t>
      </w:r>
      <w:proofErr w:type="gramStart"/>
      <w:r>
        <w:t>jako  organizovaný</w:t>
      </w:r>
      <w:proofErr w:type="gramEnd"/>
      <w:r>
        <w:t xml:space="preserve"> soubor jm</w:t>
      </w:r>
      <w:r w:rsidR="00636579">
        <w:t>ě</w:t>
      </w:r>
      <w:r>
        <w:t>ní, které podnikatel vytvořil a který  z jeho vů</w:t>
      </w:r>
      <w:r w:rsidR="00636579">
        <w:t>l</w:t>
      </w:r>
      <w:r>
        <w:t xml:space="preserve">e slouží k provozování </w:t>
      </w:r>
      <w:r w:rsidR="00636579">
        <w:t>jeho činnosti.  Obchodní závod má každý podnikatel, bez ohledu na to, zda jde o fyzickou nebo právnickou osobu. Občanský zákoník stanoví   vyvratitelnou domněnku (tzn. Je připuštěn důkaz opaku), že závod tvoří věc, co zpravidla slouží provozu.</w:t>
      </w:r>
    </w:p>
    <w:p w14:paraId="6AA9B9B9" w14:textId="60314EF0" w:rsidR="00B07BAA" w:rsidRDefault="00636579" w:rsidP="001A1AF4">
      <w:pPr>
        <w:jc w:val="both"/>
      </w:pPr>
      <w:r>
        <w:t xml:space="preserve">Novinkou občanského zákoníku je rodinný závod. Je to </w:t>
      </w:r>
      <w:proofErr w:type="gramStart"/>
      <w:r>
        <w:t>závod</w:t>
      </w:r>
      <w:proofErr w:type="gramEnd"/>
      <w:r>
        <w:t xml:space="preserve"> ve kterém pracují společně členové rodiny – manželé, příbuzní do třetího stupně (teta, synovec) nebo osoby </w:t>
      </w:r>
      <w:proofErr w:type="spellStart"/>
      <w:r>
        <w:t>sešvagřené</w:t>
      </w:r>
      <w:proofErr w:type="spellEnd"/>
      <w:r>
        <w:t xml:space="preserve"> až do druhého stupně (otec švagra). Podmínkou je, aby závod byl ve vlastnictví některé z těchto osob, </w:t>
      </w:r>
      <w:proofErr w:type="gramStart"/>
      <w:r>
        <w:t>zpravidla ,</w:t>
      </w:r>
      <w:proofErr w:type="gramEnd"/>
      <w:r>
        <w:t xml:space="preserve"> zpravidla tedy půjde o závod fyzické osoby samostatně výdělečně činné (podnikatele). Podle zákonného příkazu se pak členové rodiny, kteří trvale </w:t>
      </w:r>
      <w:r w:rsidR="00237D7A">
        <w:t xml:space="preserve">pracují pro rodinu nebo pro rodinný závod, podílejí na </w:t>
      </w:r>
      <w:proofErr w:type="gramStart"/>
      <w:r w:rsidR="00237D7A">
        <w:t>zisku  ze</w:t>
      </w:r>
      <w:proofErr w:type="gramEnd"/>
      <w:r w:rsidR="00237D7A">
        <w:t xml:space="preserve"> závodu v míře, která odpovídá  druhu a rozsahu  jejich práce. Účastenství na rodinném závodu může vzniknout jen členovi rodiny. Pokud už rodinný závod existuje, je možné přijmout nového člena rodiny jen se souhlasem všech ostatních členů, kteří se už provozu rodinného závodu účastní.</w:t>
      </w:r>
    </w:p>
    <w:p w14:paraId="2AC99C48" w14:textId="137D3BFE" w:rsidR="00237D7A" w:rsidRDefault="00237D7A" w:rsidP="001A1AF4">
      <w:pPr>
        <w:jc w:val="both"/>
      </w:pPr>
    </w:p>
    <w:p w14:paraId="46733DD7" w14:textId="295D5CF6" w:rsidR="00237D7A" w:rsidRPr="00331333" w:rsidRDefault="00237D7A" w:rsidP="001A1AF4">
      <w:pPr>
        <w:jc w:val="both"/>
        <w:rPr>
          <w:b/>
          <w:bCs/>
        </w:rPr>
      </w:pPr>
      <w:r w:rsidRPr="00331333">
        <w:rPr>
          <w:b/>
          <w:bCs/>
        </w:rPr>
        <w:t>Součásti věci</w:t>
      </w:r>
    </w:p>
    <w:p w14:paraId="7DC42201" w14:textId="3B4D913C" w:rsidR="00237D7A" w:rsidRDefault="00237D7A" w:rsidP="001A1AF4">
      <w:pPr>
        <w:jc w:val="both"/>
      </w:pPr>
      <w:r>
        <w:t>Součástí věci je vše, co k ní podle povahy náleží a co může být od věci odděleno, aniž se tím věc znehodnotí.</w:t>
      </w:r>
    </w:p>
    <w:p w14:paraId="29C97BB9" w14:textId="5C5D3CCA" w:rsidR="00237D7A" w:rsidRDefault="00237D7A" w:rsidP="001A1AF4">
      <w:pPr>
        <w:jc w:val="both"/>
      </w:pPr>
      <w:r>
        <w:t>Věc nelze zcizit jinak než s veškerými součástmi. Prodá-li někdo věc, automaticky prodá všechny součásti věci. Jakmile je cizí věc</w:t>
      </w:r>
      <w:r w:rsidR="00014BAC">
        <w:t xml:space="preserve"> zabudována do jiné věci </w:t>
      </w:r>
      <w:proofErr w:type="gramStart"/>
      <w:r w:rsidR="00014BAC">
        <w:t>( tzn.</w:t>
      </w:r>
      <w:proofErr w:type="gramEnd"/>
      <w:r w:rsidR="00014BAC">
        <w:t xml:space="preserve"> Věci hlavní) a stane je její součástí , stává se vlastník  věci hlavní také  vlastníkem  zabudované součásti, tak např.  typickou součástí automobilu jsou kola. Pokud někdo kou</w:t>
      </w:r>
      <w:r w:rsidR="00331333">
        <w:t>pí</w:t>
      </w:r>
      <w:r w:rsidR="00014BAC">
        <w:t xml:space="preserve"> automobil, automaticky předpokládá, že jej kupuje také s koly a </w:t>
      </w:r>
      <w:proofErr w:type="gramStart"/>
      <w:r w:rsidR="00014BAC">
        <w:t>vlastník  by</w:t>
      </w:r>
      <w:proofErr w:type="gramEnd"/>
      <w:r w:rsidR="00014BAC">
        <w:t xml:space="preserve"> nemohl namítat, že kola k autu nepatří a že by je musel prodat samostatně. </w:t>
      </w:r>
    </w:p>
    <w:p w14:paraId="42F8C257" w14:textId="37B19962" w:rsidR="00014BAC" w:rsidRDefault="00014BAC" w:rsidP="001A1AF4">
      <w:pPr>
        <w:jc w:val="both"/>
      </w:pPr>
      <w:r>
        <w:t>Nemovitou věcí je pozemek. Součástí pozemku je ze zákona prostor nad povrchem i pod povrchem, stavby zřízené na pozemku a jiná zařízení, s výjimkou staveb dočasných</w:t>
      </w:r>
      <w:r w:rsidR="00331333">
        <w:t>,</w:t>
      </w:r>
      <w:r>
        <w:t xml:space="preserve"> včetně toho, co je zapuštěno v pozemku, nebo upevněno ve zdech. Pokud by se podzemní stavba nestala samostatnou nemovitou věcí, je součástí pozemku, i když zasahuje pod jiný pozemek. Takou stavbou může být vodovodní přípojka. </w:t>
      </w:r>
    </w:p>
    <w:p w14:paraId="5A6A3093" w14:textId="33560B8F" w:rsidR="00014BAC" w:rsidRDefault="00014BAC" w:rsidP="001A1AF4">
      <w:pPr>
        <w:jc w:val="both"/>
      </w:pPr>
      <w:r>
        <w:t>Součástí pozemku je veškeré rostlinstvo</w:t>
      </w:r>
      <w:r w:rsidR="00331333">
        <w:t xml:space="preserve"> </w:t>
      </w:r>
      <w:r>
        <w:t>na něm vzešlé,</w:t>
      </w:r>
      <w:r w:rsidR="00331333">
        <w:t xml:space="preserve"> </w:t>
      </w:r>
      <w:r>
        <w:t>tedy dočasné i trvalé porosty.</w:t>
      </w:r>
      <w:r w:rsidR="00331333">
        <w:t xml:space="preserve"> Součástí pozemku nejsou tzv. inženýrské sítě např. vodovod, kanalizace a jiná vedení. Vlastníkem je většinou provozovatel, nebo obec.</w:t>
      </w:r>
    </w:p>
    <w:p w14:paraId="34F1E1B8" w14:textId="3E6D300D" w:rsidR="00331333" w:rsidRDefault="00331333" w:rsidP="001A1AF4">
      <w:pPr>
        <w:jc w:val="both"/>
      </w:pPr>
    </w:p>
    <w:p w14:paraId="6C37A972" w14:textId="77777777" w:rsidR="00DE3D99" w:rsidRDefault="00331333" w:rsidP="001A1AF4">
      <w:pPr>
        <w:jc w:val="both"/>
        <w:rPr>
          <w:b/>
          <w:bCs/>
        </w:rPr>
      </w:pPr>
      <w:r w:rsidRPr="00331333">
        <w:rPr>
          <w:b/>
          <w:bCs/>
        </w:rPr>
        <w:t>Příslušenství</w:t>
      </w:r>
    </w:p>
    <w:p w14:paraId="7ED842C4" w14:textId="2E6C5BE6" w:rsidR="00331333" w:rsidRPr="00DE3D99" w:rsidRDefault="00331333" w:rsidP="001A1AF4">
      <w:pPr>
        <w:jc w:val="both"/>
        <w:rPr>
          <w:b/>
          <w:bCs/>
        </w:rPr>
      </w:pPr>
      <w:r>
        <w:t xml:space="preserve">Za příslušenství se považuje vedlejší věc vlastnicky náležící vlastníku věci hlavní. Pokud je účelem věci vedlejší věci, aby byla trvale užívána společně s věcí v rámci jejich hospodářského určení. Příslušenstvím věci – např. automobilu – může být sada náhradních pneumatik, nebo </w:t>
      </w:r>
      <w:proofErr w:type="gramStart"/>
      <w:r>
        <w:t>volně  připevnitelná</w:t>
      </w:r>
      <w:proofErr w:type="gramEnd"/>
      <w:r>
        <w:t xml:space="preserve"> navigace.  Při prodeji věci hlavní bude záviset na dohodě stran, zda společně s věcí hlavní bude prodáno i příslušenství. Při prodeji pozemku příslušenství může být zavlažovací zařízení, volně umístěné markýzy, ozdobné kameny, nebo sochy na zahradě apod.</w:t>
      </w:r>
    </w:p>
    <w:p w14:paraId="01B014F7" w14:textId="77777777" w:rsidR="00237D7A" w:rsidRDefault="00237D7A" w:rsidP="001A1AF4">
      <w:pPr>
        <w:jc w:val="both"/>
      </w:pPr>
    </w:p>
    <w:p w14:paraId="4BF6B463" w14:textId="77777777" w:rsidR="00237D7A" w:rsidRDefault="00237D7A" w:rsidP="001A1AF4">
      <w:pPr>
        <w:jc w:val="both"/>
      </w:pPr>
    </w:p>
    <w:p w14:paraId="3799DCDE" w14:textId="77777777" w:rsidR="00237D7A" w:rsidRDefault="00237D7A" w:rsidP="001A1AF4">
      <w:pPr>
        <w:jc w:val="both"/>
      </w:pPr>
    </w:p>
    <w:p w14:paraId="15F61DAF" w14:textId="1DDD882F" w:rsidR="00B07BAA" w:rsidRDefault="00B07BAA" w:rsidP="001A1AF4">
      <w:pPr>
        <w:jc w:val="both"/>
      </w:pPr>
    </w:p>
    <w:p w14:paraId="56BE4319" w14:textId="5C20EF9F" w:rsidR="00B07BAA" w:rsidRDefault="00B07BAA" w:rsidP="001A1AF4">
      <w:pPr>
        <w:jc w:val="both"/>
      </w:pPr>
    </w:p>
    <w:p w14:paraId="769582EC" w14:textId="60CC819B" w:rsidR="00B07BAA" w:rsidRDefault="00B07BAA" w:rsidP="001A1AF4">
      <w:pPr>
        <w:jc w:val="both"/>
      </w:pPr>
    </w:p>
    <w:p w14:paraId="20950A7A" w14:textId="10BFA4C5" w:rsidR="00B07BAA" w:rsidRDefault="00B07BAA" w:rsidP="001A1AF4">
      <w:pPr>
        <w:jc w:val="both"/>
      </w:pPr>
    </w:p>
    <w:p w14:paraId="2320C0C2" w14:textId="3A8F85E1" w:rsidR="00B07BAA" w:rsidRDefault="00B07BAA" w:rsidP="001A1AF4">
      <w:pPr>
        <w:jc w:val="both"/>
      </w:pPr>
    </w:p>
    <w:p w14:paraId="2F0FD371" w14:textId="0D2F7391" w:rsidR="00B07BAA" w:rsidRDefault="00B07BAA" w:rsidP="001A1AF4">
      <w:pPr>
        <w:jc w:val="both"/>
      </w:pPr>
    </w:p>
    <w:p w14:paraId="70712929" w14:textId="4044FF88" w:rsidR="00B07BAA" w:rsidRDefault="00B07BAA" w:rsidP="001A1AF4">
      <w:pPr>
        <w:jc w:val="both"/>
      </w:pPr>
    </w:p>
    <w:p w14:paraId="320BE524" w14:textId="0D625CAA" w:rsidR="00B07BAA" w:rsidRDefault="00B07BAA" w:rsidP="001A1AF4">
      <w:pPr>
        <w:jc w:val="both"/>
      </w:pPr>
    </w:p>
    <w:p w14:paraId="11899D48" w14:textId="67639D7C" w:rsidR="00B07BAA" w:rsidRDefault="00B07BAA" w:rsidP="001A1AF4">
      <w:pPr>
        <w:jc w:val="both"/>
      </w:pPr>
    </w:p>
    <w:p w14:paraId="739D7F14" w14:textId="7C2104B8" w:rsidR="00B07BAA" w:rsidRDefault="00B07BAA" w:rsidP="001A1AF4">
      <w:pPr>
        <w:jc w:val="both"/>
      </w:pPr>
    </w:p>
    <w:p w14:paraId="19BEFAC3" w14:textId="4EA6BE51" w:rsidR="00B07BAA" w:rsidRDefault="00B07BAA" w:rsidP="001A1AF4">
      <w:pPr>
        <w:jc w:val="both"/>
      </w:pPr>
    </w:p>
    <w:p w14:paraId="6DDFFB18" w14:textId="44B0C779" w:rsidR="00B07BAA" w:rsidRDefault="00B07BAA" w:rsidP="001A1AF4">
      <w:pPr>
        <w:jc w:val="both"/>
      </w:pPr>
    </w:p>
    <w:p w14:paraId="4CE13B42" w14:textId="77AB25B2" w:rsidR="00B07BAA" w:rsidRDefault="00B07BAA" w:rsidP="001A1AF4">
      <w:pPr>
        <w:jc w:val="both"/>
      </w:pPr>
    </w:p>
    <w:p w14:paraId="7BD20BE1" w14:textId="441EBE6F" w:rsidR="00B07BAA" w:rsidRDefault="00B07BAA" w:rsidP="001A1AF4">
      <w:pPr>
        <w:jc w:val="both"/>
      </w:pPr>
    </w:p>
    <w:p w14:paraId="6A7C805D" w14:textId="77777777" w:rsidR="00B07BAA" w:rsidRPr="001A1AF4" w:rsidRDefault="00B07BAA" w:rsidP="001A1AF4">
      <w:pPr>
        <w:jc w:val="both"/>
      </w:pPr>
    </w:p>
    <w:sectPr w:rsidR="00B07BAA" w:rsidRPr="001A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47"/>
    <w:rsid w:val="00014BAC"/>
    <w:rsid w:val="001A1AF4"/>
    <w:rsid w:val="00237D7A"/>
    <w:rsid w:val="00331333"/>
    <w:rsid w:val="00636579"/>
    <w:rsid w:val="00B07BAA"/>
    <w:rsid w:val="00DE3D99"/>
    <w:rsid w:val="00EA5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7B0"/>
  <w15:chartTrackingRefBased/>
  <w15:docId w15:val="{6904E1ED-8990-4989-BD73-77CA69B8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724</Words>
  <Characters>4278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irc05</dc:creator>
  <cp:keywords/>
  <dc:description/>
  <cp:lastModifiedBy>irc05</cp:lastModifiedBy>
  <cp:revision>1</cp:revision>
  <cp:lastPrinted>2023-03-16T13:34:00Z</cp:lastPrinted>
  <dcterms:created xsi:type="dcterms:W3CDTF">2023-03-16T12:06:00Z</dcterms:created>
  <dcterms:modified xsi:type="dcterms:W3CDTF">2023-03-16T13:36:00Z</dcterms:modified>
</cp:coreProperties>
</file>