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9C" w:rsidRPr="00DF6CC1" w:rsidRDefault="00373C9C" w:rsidP="00DF6CC1">
      <w:pPr>
        <w:jc w:val="both"/>
        <w:rPr>
          <w:b/>
          <w:lang w:val="cs-CZ"/>
        </w:rPr>
      </w:pPr>
      <w:r w:rsidRPr="00DF6CC1">
        <w:rPr>
          <w:b/>
          <w:lang w:val="cs-CZ"/>
        </w:rPr>
        <w:t>Obchodní korporace s.r.o. 2/4</w:t>
      </w:r>
    </w:p>
    <w:p w:rsidR="00373C9C" w:rsidRPr="00DF6CC1" w:rsidRDefault="00373C9C" w:rsidP="00DF6CC1">
      <w:pPr>
        <w:jc w:val="both"/>
        <w:rPr>
          <w:b/>
          <w:lang w:val="cs-CZ"/>
        </w:rPr>
      </w:pPr>
      <w:r w:rsidRPr="00DF6CC1">
        <w:rPr>
          <w:b/>
          <w:lang w:val="cs-CZ"/>
        </w:rPr>
        <w:t xml:space="preserve">Vklad a základní kapitál </w:t>
      </w:r>
    </w:p>
    <w:p w:rsidR="00373C9C" w:rsidRDefault="00373C9C" w:rsidP="00DF6CC1">
      <w:pPr>
        <w:jc w:val="both"/>
        <w:rPr>
          <w:lang w:val="cs-CZ"/>
        </w:rPr>
      </w:pPr>
      <w:r>
        <w:rPr>
          <w:lang w:val="cs-CZ"/>
        </w:rPr>
        <w:t>Absence úpravy minimální výše základního kapitálu připouští vznik společnosti, které je možno založit se zcela minimálními vklady, ale které potom v podstatě nebudou mít k dispozici základní kapitál.</w:t>
      </w:r>
    </w:p>
    <w:p w:rsidR="00373C9C" w:rsidRDefault="00373C9C" w:rsidP="00DF6CC1">
      <w:pPr>
        <w:jc w:val="both"/>
        <w:rPr>
          <w:lang w:val="cs-CZ"/>
        </w:rPr>
      </w:pPr>
      <w:r>
        <w:rPr>
          <w:lang w:val="cs-CZ"/>
        </w:rPr>
        <w:t>Vkladová povinnost je i nadále základní zákonnou povinností společníků, které nemůže být zproštěn, a která zakládá jeho podíl na společnosti, nicméně limitem vkladové povinnosti ve výši 1 koruny zákon naznačuje, že vkladová povinnost by neměla být překážkou pro zřízení společnosti a že společníci by sami měli uvážit, nakolik je nutno společnost vybavit základním kapitálem vytvořeným z jejich vkladů.</w:t>
      </w:r>
    </w:p>
    <w:p w:rsidR="00373C9C" w:rsidRDefault="00373C9C" w:rsidP="00DF6CC1">
      <w:pPr>
        <w:jc w:val="both"/>
        <w:rPr>
          <w:lang w:val="cs-CZ"/>
        </w:rPr>
      </w:pPr>
      <w:r>
        <w:rPr>
          <w:lang w:val="cs-CZ"/>
        </w:rPr>
        <w:t>Rozsah vkladové povinnosti závisí plně na ujednání společníků ve společenské smlouvě.</w:t>
      </w:r>
    </w:p>
    <w:p w:rsidR="00373C9C" w:rsidRDefault="00373C9C" w:rsidP="00DF6CC1">
      <w:pPr>
        <w:jc w:val="both"/>
        <w:rPr>
          <w:lang w:val="cs-CZ"/>
        </w:rPr>
      </w:pPr>
      <w:r>
        <w:rPr>
          <w:lang w:val="cs-CZ"/>
        </w:rPr>
        <w:t>Počet vkladů závisí na ujednání společníků ve společenské smlouvě. Každý společník může vložit do základního kapitálu více vkladů. Výše vkladů se m</w:t>
      </w:r>
      <w:r w:rsidR="00C47E97">
        <w:rPr>
          <w:lang w:val="cs-CZ"/>
        </w:rPr>
        <w:t>ů</w:t>
      </w:r>
      <w:r>
        <w:rPr>
          <w:lang w:val="cs-CZ"/>
        </w:rPr>
        <w:t>že lišit. Společníci opět mají svobodu rozhodnutí.</w:t>
      </w:r>
    </w:p>
    <w:p w:rsidR="00C47E97" w:rsidRDefault="00C47E97" w:rsidP="00DF6CC1">
      <w:pPr>
        <w:jc w:val="both"/>
        <w:rPr>
          <w:lang w:val="cs-CZ"/>
        </w:rPr>
      </w:pPr>
      <w:r>
        <w:rPr>
          <w:lang w:val="cs-CZ"/>
        </w:rPr>
        <w:t>Nepeněžité vklady musí mít objektivní ocenění znalcem. Závěry uvedené ve znaleckém posudku musí být    pro společníky i společnost závazné. Výběr znalce je součástí společenské smlouvy.</w:t>
      </w:r>
    </w:p>
    <w:p w:rsidR="00C47E97" w:rsidRDefault="00C47E97" w:rsidP="00DF6CC1">
      <w:pPr>
        <w:jc w:val="both"/>
        <w:rPr>
          <w:lang w:val="cs-CZ"/>
        </w:rPr>
      </w:pPr>
      <w:r>
        <w:rPr>
          <w:lang w:val="cs-CZ"/>
        </w:rPr>
        <w:t xml:space="preserve">Vklad je jako majetkový základ podílu, s nimž však nesmí být ztotožňován. Vklad </w:t>
      </w:r>
      <w:r w:rsidR="00BA3717">
        <w:rPr>
          <w:lang w:val="cs-CZ"/>
        </w:rPr>
        <w:t xml:space="preserve">má </w:t>
      </w:r>
      <w:r>
        <w:rPr>
          <w:lang w:val="cs-CZ"/>
        </w:rPr>
        <w:t>význam pro kvantifikaci podílu.</w:t>
      </w:r>
    </w:p>
    <w:p w:rsidR="00C47E97" w:rsidRDefault="00C47E97" w:rsidP="00DF6CC1">
      <w:pPr>
        <w:jc w:val="both"/>
        <w:rPr>
          <w:lang w:val="cs-CZ"/>
        </w:rPr>
      </w:pPr>
      <w:r>
        <w:rPr>
          <w:lang w:val="cs-CZ"/>
        </w:rPr>
        <w:t xml:space="preserve">Podíl vyjadřuje práva a povinnosti společníků ve společnosti, je samostatnou věcí, která může </w:t>
      </w:r>
      <w:proofErr w:type="gramStart"/>
      <w:r>
        <w:rPr>
          <w:lang w:val="cs-CZ"/>
        </w:rPr>
        <w:t>být  samostatným</w:t>
      </w:r>
      <w:proofErr w:type="gramEnd"/>
      <w:r>
        <w:rPr>
          <w:lang w:val="cs-CZ"/>
        </w:rPr>
        <w:t xml:space="preserve"> předmětem právních vztahů (např. převody podílů).</w:t>
      </w:r>
    </w:p>
    <w:p w:rsidR="00373C9C" w:rsidRDefault="00C47E97" w:rsidP="00DF6CC1">
      <w:pPr>
        <w:jc w:val="both"/>
        <w:rPr>
          <w:lang w:val="cs-CZ"/>
        </w:rPr>
      </w:pPr>
      <w:r>
        <w:rPr>
          <w:lang w:val="cs-CZ"/>
        </w:rPr>
        <w:t xml:space="preserve">Převzetí vkladové povinnost je podmínkou pro </w:t>
      </w:r>
      <w:r w:rsidR="00BA3717">
        <w:rPr>
          <w:lang w:val="cs-CZ"/>
        </w:rPr>
        <w:t>vznik účasti společníka na společnosti a splnění vkladu je podmínkou pro setrvání společníka ve společnosti. Vkladová povinnost je povinnost, která nemůže být z obsahu podílu vypuštěna.</w:t>
      </w:r>
    </w:p>
    <w:p w:rsidR="00BA3717" w:rsidRPr="009304AF" w:rsidRDefault="00BA3717" w:rsidP="00DF6CC1">
      <w:pPr>
        <w:jc w:val="both"/>
        <w:rPr>
          <w:b/>
          <w:lang w:val="cs-CZ"/>
        </w:rPr>
      </w:pPr>
      <w:r w:rsidRPr="009304AF">
        <w:rPr>
          <w:b/>
          <w:lang w:val="cs-CZ"/>
        </w:rPr>
        <w:t>Základní kapitál</w:t>
      </w:r>
    </w:p>
    <w:p w:rsidR="00BA3717" w:rsidRDefault="00BA3717" w:rsidP="00DF6CC1">
      <w:pPr>
        <w:jc w:val="both"/>
        <w:rPr>
          <w:lang w:val="cs-CZ"/>
        </w:rPr>
      </w:pPr>
      <w:r>
        <w:rPr>
          <w:lang w:val="cs-CZ"/>
        </w:rPr>
        <w:t>Jak již bylo výše uvedeno, zákon nepředepisuji minimální výši základního kapitálu. V závislosti na tom, jaký ekonomický cíl má změna výše základního kapitálu, rozeznáváme dva druhy změn:</w:t>
      </w:r>
    </w:p>
    <w:p w:rsidR="00BA3717" w:rsidRDefault="00BA3717" w:rsidP="00DF6CC1">
      <w:pPr>
        <w:jc w:val="both"/>
        <w:rPr>
          <w:lang w:val="cs-CZ"/>
        </w:rPr>
      </w:pPr>
      <w:r w:rsidRPr="009304AF">
        <w:rPr>
          <w:b/>
          <w:lang w:val="cs-CZ"/>
        </w:rPr>
        <w:t>Efektivitu zvýšení nebo snížení</w:t>
      </w:r>
      <w:r w:rsidR="009304AF">
        <w:rPr>
          <w:lang w:val="cs-CZ"/>
        </w:rPr>
        <w:t>.</w:t>
      </w:r>
      <w:r>
        <w:rPr>
          <w:lang w:val="cs-CZ"/>
        </w:rPr>
        <w:t xml:space="preserve">  Při zvýšení dochází k rozšíření vlastních zdrojů financování nebo vyrovnání druhů korporace, děje se tak zpravidla novými vklady. Při snížení se zmenšuje rozsah vázaných zdrojů a uvolněné zdroje se vrací společníkům.</w:t>
      </w:r>
    </w:p>
    <w:p w:rsidR="00BA3717" w:rsidRDefault="009304AF" w:rsidP="00DF6CC1">
      <w:pPr>
        <w:jc w:val="both"/>
        <w:rPr>
          <w:lang w:val="cs-CZ"/>
        </w:rPr>
      </w:pPr>
      <w:r>
        <w:rPr>
          <w:lang w:val="cs-CZ"/>
        </w:rPr>
        <w:t xml:space="preserve"> Na valné hromadě se rozhoduje o změnách zvýšení či snížení a m</w:t>
      </w:r>
      <w:r w:rsidR="00BA3717">
        <w:rPr>
          <w:lang w:val="cs-CZ"/>
        </w:rPr>
        <w:t>ění se společenská smlouva</w:t>
      </w:r>
      <w:r>
        <w:rPr>
          <w:lang w:val="cs-CZ"/>
        </w:rPr>
        <w:t>,</w:t>
      </w:r>
      <w:r w:rsidR="00BA3717">
        <w:rPr>
          <w:lang w:val="cs-CZ"/>
        </w:rPr>
        <w:t xml:space="preserve"> je třeba souhlasu alespoň dvoutřetinové většiny hlasů všech společníků. Osvědčení</w:t>
      </w:r>
      <w:r>
        <w:rPr>
          <w:lang w:val="cs-CZ"/>
        </w:rPr>
        <w:t xml:space="preserve"> rozhodnutí</w:t>
      </w:r>
      <w:r w:rsidR="00BA3717">
        <w:rPr>
          <w:lang w:val="cs-CZ"/>
        </w:rPr>
        <w:t xml:space="preserve"> musí být </w:t>
      </w:r>
      <w:r>
        <w:rPr>
          <w:lang w:val="cs-CZ"/>
        </w:rPr>
        <w:t>provedenou formou veřejné listiny – notářským zápisem. V jednočlenné společnosti vykonává působnost valné hromady její jediný společník, kterému též přísluší rozhodovat o zvýšení nebo snížení základního kapitálu. Jeho rozhodnutí musí mít též formu notářského zápisu.</w:t>
      </w:r>
    </w:p>
    <w:p w:rsidR="009304AF" w:rsidRPr="00DF6CC1" w:rsidRDefault="009304AF" w:rsidP="00DF6CC1">
      <w:pPr>
        <w:jc w:val="both"/>
        <w:rPr>
          <w:b/>
          <w:lang w:val="cs-CZ"/>
        </w:rPr>
      </w:pPr>
      <w:r w:rsidRPr="00DF6CC1">
        <w:rPr>
          <w:b/>
          <w:lang w:val="cs-CZ"/>
        </w:rPr>
        <w:t>Postavení společníků</w:t>
      </w:r>
    </w:p>
    <w:p w:rsidR="009304AF" w:rsidRDefault="009304AF" w:rsidP="00DF6CC1">
      <w:pPr>
        <w:jc w:val="both"/>
        <w:rPr>
          <w:lang w:val="cs-CZ"/>
        </w:rPr>
      </w:pPr>
      <w:r>
        <w:rPr>
          <w:lang w:val="cs-CZ"/>
        </w:rPr>
        <w:t>Účast společníků v s.r.o. je spojeno s jejich podílem na společnosti., podílová struktura je určující pro postavení jednotlivých společníků, míru jejich vlivu na rozhodování o záležitostech společnosti a míru   výnosu</w:t>
      </w:r>
      <w:r w:rsidR="00A05A8F">
        <w:rPr>
          <w:lang w:val="cs-CZ"/>
        </w:rPr>
        <w:t xml:space="preserve"> (popř. i ztráty).</w:t>
      </w:r>
    </w:p>
    <w:p w:rsidR="00A05A8F" w:rsidRDefault="00A05A8F" w:rsidP="00DF6CC1">
      <w:pPr>
        <w:jc w:val="both"/>
        <w:rPr>
          <w:lang w:val="cs-CZ"/>
        </w:rPr>
      </w:pPr>
    </w:p>
    <w:p w:rsidR="00DF6CC1" w:rsidRPr="00DF6CC1" w:rsidRDefault="00DF6CC1" w:rsidP="00DF6CC1">
      <w:pPr>
        <w:jc w:val="both"/>
        <w:rPr>
          <w:b/>
          <w:lang w:val="cs-CZ"/>
        </w:rPr>
      </w:pPr>
      <w:r w:rsidRPr="00DF6CC1">
        <w:rPr>
          <w:b/>
          <w:lang w:val="cs-CZ"/>
        </w:rPr>
        <w:lastRenderedPageBreak/>
        <w:t>Obchodní korporace s.r.o. 2/4</w:t>
      </w:r>
      <w:bookmarkStart w:id="0" w:name="_GoBack"/>
      <w:bookmarkEnd w:id="0"/>
    </w:p>
    <w:p w:rsidR="00A05A8F" w:rsidRPr="00DF6CC1" w:rsidRDefault="00A05A8F" w:rsidP="00DF6CC1">
      <w:pPr>
        <w:jc w:val="both"/>
        <w:rPr>
          <w:b/>
          <w:lang w:val="cs-CZ"/>
        </w:rPr>
      </w:pPr>
      <w:r w:rsidRPr="00DF6CC1">
        <w:rPr>
          <w:b/>
          <w:lang w:val="cs-CZ"/>
        </w:rPr>
        <w:t>Podílová struktura má tři různé směry.</w:t>
      </w:r>
    </w:p>
    <w:p w:rsidR="00A05A8F" w:rsidRDefault="00A05A8F" w:rsidP="00DF6CC1">
      <w:pPr>
        <w:jc w:val="both"/>
        <w:rPr>
          <w:lang w:val="cs-CZ"/>
        </w:rPr>
      </w:pPr>
      <w:r>
        <w:rPr>
          <w:lang w:val="cs-CZ"/>
        </w:rPr>
        <w:t>1.jeden vklad a jeden podíl spojený se základními právy a povinnostmi</w:t>
      </w:r>
    </w:p>
    <w:p w:rsidR="00A05A8F" w:rsidRDefault="00A05A8F" w:rsidP="00DF6CC1">
      <w:pPr>
        <w:jc w:val="both"/>
        <w:rPr>
          <w:lang w:val="cs-CZ"/>
        </w:rPr>
      </w:pPr>
      <w:r>
        <w:rPr>
          <w:lang w:val="cs-CZ"/>
        </w:rPr>
        <w:t xml:space="preserve">2. Co vklad, to podíl. Podíl je podílem základním., ovšem není jen jeden, nýbrž </w:t>
      </w:r>
      <w:proofErr w:type="spellStart"/>
      <w:r>
        <w:rPr>
          <w:lang w:val="cs-CZ"/>
        </w:rPr>
        <w:t>vícečetnost</w:t>
      </w:r>
      <w:proofErr w:type="spellEnd"/>
      <w:r>
        <w:rPr>
          <w:lang w:val="cs-CZ"/>
        </w:rPr>
        <w:t xml:space="preserve"> vkladů zakládá i </w:t>
      </w:r>
      <w:proofErr w:type="spellStart"/>
      <w:r>
        <w:rPr>
          <w:lang w:val="cs-CZ"/>
        </w:rPr>
        <w:t>vícečetnost</w:t>
      </w:r>
      <w:proofErr w:type="spellEnd"/>
      <w:r>
        <w:rPr>
          <w:lang w:val="cs-CZ"/>
        </w:rPr>
        <w:t xml:space="preserve"> podílů. Řešení usnadňuje převody, nezpůsobuje komplikace při zvyšování či snižování základního kapitálu.</w:t>
      </w:r>
    </w:p>
    <w:p w:rsidR="00A05A8F" w:rsidRDefault="00A05A8F" w:rsidP="00DF6CC1">
      <w:pPr>
        <w:jc w:val="both"/>
        <w:rPr>
          <w:lang w:val="cs-CZ"/>
        </w:rPr>
      </w:pPr>
      <w:r>
        <w:rPr>
          <w:lang w:val="cs-CZ"/>
        </w:rPr>
        <w:t xml:space="preserve">3.Koncepce, která připouští více druhů podílů založených na </w:t>
      </w:r>
      <w:proofErr w:type="spellStart"/>
      <w:r>
        <w:rPr>
          <w:lang w:val="cs-CZ"/>
        </w:rPr>
        <w:t>vícečetnosti</w:t>
      </w:r>
      <w:proofErr w:type="spellEnd"/>
      <w:r>
        <w:rPr>
          <w:lang w:val="cs-CZ"/>
        </w:rPr>
        <w:t xml:space="preserve"> </w:t>
      </w:r>
      <w:r w:rsidR="00AE26C5">
        <w:rPr>
          <w:lang w:val="cs-CZ"/>
        </w:rPr>
        <w:t>v</w:t>
      </w:r>
      <w:r>
        <w:rPr>
          <w:lang w:val="cs-CZ"/>
        </w:rPr>
        <w:t>kladů. Každý společník se může svobodně rozhodnout podíly bude za svoje vklady požadovat. Řeš</w:t>
      </w:r>
      <w:r w:rsidR="00AE26C5">
        <w:rPr>
          <w:lang w:val="cs-CZ"/>
        </w:rPr>
        <w:t>e</w:t>
      </w:r>
      <w:r>
        <w:rPr>
          <w:lang w:val="cs-CZ"/>
        </w:rPr>
        <w:t>ní nabízí různé investiční příležitosti.</w:t>
      </w:r>
    </w:p>
    <w:p w:rsidR="00AE26C5" w:rsidRPr="00DF6CC1" w:rsidRDefault="00AE26C5" w:rsidP="00DF6CC1">
      <w:pPr>
        <w:jc w:val="both"/>
        <w:rPr>
          <w:b/>
          <w:lang w:val="cs-CZ"/>
        </w:rPr>
      </w:pPr>
      <w:r w:rsidRPr="00DF6CC1">
        <w:rPr>
          <w:b/>
          <w:lang w:val="cs-CZ"/>
        </w:rPr>
        <w:t>Druhy podílů, základní podíl</w:t>
      </w:r>
    </w:p>
    <w:p w:rsidR="00AE26C5" w:rsidRDefault="00AE26C5" w:rsidP="00DF6CC1">
      <w:pPr>
        <w:jc w:val="both"/>
        <w:rPr>
          <w:lang w:val="cs-CZ"/>
        </w:rPr>
      </w:pPr>
      <w:r>
        <w:rPr>
          <w:lang w:val="cs-CZ"/>
        </w:rPr>
        <w:t>Jednotlivé druhy podílů se liší právy a povinnostmi, které jsou s nimi spojeny a jeden druh</w:t>
      </w:r>
      <w:r w:rsidR="006F480B">
        <w:rPr>
          <w:lang w:val="cs-CZ"/>
        </w:rPr>
        <w:t xml:space="preserve"> </w:t>
      </w:r>
      <w:r>
        <w:rPr>
          <w:lang w:val="cs-CZ"/>
        </w:rPr>
        <w:t>podílu obsahuje tatáž práva a tytéž.</w:t>
      </w:r>
    </w:p>
    <w:p w:rsidR="00AE26C5" w:rsidRDefault="00AE26C5" w:rsidP="00DF6CC1">
      <w:pPr>
        <w:jc w:val="both"/>
        <w:rPr>
          <w:lang w:val="cs-CZ"/>
        </w:rPr>
      </w:pPr>
      <w:r>
        <w:rPr>
          <w:lang w:val="cs-CZ"/>
        </w:rPr>
        <w:t>Základním podílem je ten, s nímž nejsou spojena žádná zvláštní práva a povinnosti.</w:t>
      </w:r>
    </w:p>
    <w:p w:rsidR="00AE26C5" w:rsidRDefault="00AE26C5" w:rsidP="00DF6CC1">
      <w:pPr>
        <w:jc w:val="both"/>
        <w:rPr>
          <w:lang w:val="cs-CZ"/>
        </w:rPr>
      </w:pPr>
      <w:r>
        <w:rPr>
          <w:lang w:val="cs-CZ"/>
        </w:rPr>
        <w:t>Druhy podílů a popis práv a s nimi spojenými jsou zapisovány do obchodního rejstříku. Musí přesně a jasně vymezena. Obsah základního podílu zákon nespecifikuje. Základní podíl by měl obsahovat nezadatelná práva a povinnosti.</w:t>
      </w:r>
    </w:p>
    <w:p w:rsidR="00AE26C5" w:rsidRDefault="00AE26C5" w:rsidP="00DF6CC1">
      <w:pPr>
        <w:jc w:val="both"/>
        <w:rPr>
          <w:lang w:val="cs-CZ"/>
        </w:rPr>
      </w:pPr>
      <w:r>
        <w:rPr>
          <w:lang w:val="cs-CZ"/>
        </w:rPr>
        <w:t>V každé společnosti musí být alespoň s jedním podílem spojeno hlasovací právo.</w:t>
      </w:r>
    </w:p>
    <w:p w:rsidR="006F480B" w:rsidRDefault="006F480B" w:rsidP="00DF6CC1">
      <w:pPr>
        <w:jc w:val="both"/>
        <w:rPr>
          <w:lang w:val="cs-CZ"/>
        </w:rPr>
      </w:pPr>
      <w:r>
        <w:rPr>
          <w:lang w:val="cs-CZ"/>
        </w:rPr>
        <w:t xml:space="preserve">Na </w:t>
      </w:r>
      <w:r w:rsidR="00AE26C5">
        <w:rPr>
          <w:lang w:val="cs-CZ"/>
        </w:rPr>
        <w:t>základ</w:t>
      </w:r>
      <w:r>
        <w:rPr>
          <w:lang w:val="cs-CZ"/>
        </w:rPr>
        <w:t xml:space="preserve">ě </w:t>
      </w:r>
      <w:r w:rsidR="00AE26C5">
        <w:rPr>
          <w:lang w:val="cs-CZ"/>
        </w:rPr>
        <w:t>ujednán</w:t>
      </w:r>
      <w:r>
        <w:rPr>
          <w:lang w:val="cs-CZ"/>
        </w:rPr>
        <w:t>í ve společenské smlouvě může společníky stihnout i povinnost poskytnout příplatek, zvyšující vlastní zdroje společnosti. Příplatková povinnost vzniká usnesením valné hromady. Způsob placení příplatku, ani lhůtu zákon nestanoví, je to řešeno společenskou smlouvou. Dobrovolný příplatek je poskytován společníkem na základě jeho vlastního rozhodnutí.</w:t>
      </w:r>
    </w:p>
    <w:p w:rsidR="006F480B" w:rsidRPr="00DF6CC1" w:rsidRDefault="006F480B" w:rsidP="00DF6CC1">
      <w:pPr>
        <w:jc w:val="both"/>
        <w:rPr>
          <w:b/>
          <w:lang w:val="cs-CZ"/>
        </w:rPr>
      </w:pPr>
      <w:r w:rsidRPr="00DF6CC1">
        <w:rPr>
          <w:b/>
          <w:lang w:val="cs-CZ"/>
        </w:rPr>
        <w:t>Právo na vypořádací podíl a podíl na likvidačním zůstatku</w:t>
      </w:r>
    </w:p>
    <w:p w:rsidR="006F480B" w:rsidRDefault="006F480B" w:rsidP="00DF6CC1">
      <w:pPr>
        <w:jc w:val="both"/>
        <w:rPr>
          <w:lang w:val="cs-CZ"/>
        </w:rPr>
      </w:pPr>
      <w:r>
        <w:rPr>
          <w:lang w:val="cs-CZ"/>
        </w:rPr>
        <w:t>Společník, jehož účast na společnosti zanikla za jejího trvání, může být vypořádán cenou za prodej podílu nebo vypořádacím podílem, pokud jeho ú</w:t>
      </w:r>
      <w:r w:rsidR="00DF6CC1">
        <w:rPr>
          <w:lang w:val="cs-CZ"/>
        </w:rPr>
        <w:t>čast</w:t>
      </w:r>
      <w:r>
        <w:rPr>
          <w:lang w:val="cs-CZ"/>
        </w:rPr>
        <w:t xml:space="preserve"> zanikla bez právního nástupce. Podíl na likvidačním zůsta</w:t>
      </w:r>
      <w:r w:rsidR="00DF6CC1">
        <w:rPr>
          <w:lang w:val="cs-CZ"/>
        </w:rPr>
        <w:t>t</w:t>
      </w:r>
      <w:r>
        <w:rPr>
          <w:lang w:val="cs-CZ"/>
        </w:rPr>
        <w:t>ku upravuje zákon</w:t>
      </w:r>
      <w:r w:rsidR="00DF6CC1">
        <w:rPr>
          <w:lang w:val="cs-CZ"/>
        </w:rPr>
        <w:t xml:space="preserve"> a popisuje postup.</w:t>
      </w:r>
    </w:p>
    <w:p w:rsidR="00DF6CC1" w:rsidRPr="00DF6CC1" w:rsidRDefault="00DF6CC1" w:rsidP="00DF6CC1">
      <w:pPr>
        <w:jc w:val="both"/>
        <w:rPr>
          <w:b/>
          <w:lang w:val="cs-CZ"/>
        </w:rPr>
      </w:pPr>
      <w:r w:rsidRPr="00DF6CC1">
        <w:rPr>
          <w:b/>
          <w:lang w:val="cs-CZ"/>
        </w:rPr>
        <w:t>Právo na informace</w:t>
      </w:r>
    </w:p>
    <w:p w:rsidR="00DF6CC1" w:rsidRPr="00373C9C" w:rsidRDefault="00DF6CC1" w:rsidP="00DF6CC1">
      <w:pPr>
        <w:jc w:val="both"/>
        <w:rPr>
          <w:lang w:val="cs-CZ"/>
        </w:rPr>
      </w:pPr>
      <w:r>
        <w:rPr>
          <w:lang w:val="cs-CZ"/>
        </w:rPr>
        <w:t>Je nedílnou součástí souboru práv společníka. Má právo nahlížet do všech dokladů společnosti a kontrolovat údaje obsažené v předložených dokladech. Realizaci těchto práv jsou povinni zabezpečit jednatelé společnosti. Podrobnější oprávnění může upravit společenská smlouva. Společník má právo přizvat i odborného poradce.</w:t>
      </w:r>
    </w:p>
    <w:sectPr w:rsidR="00DF6CC1" w:rsidRPr="00373C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9C"/>
    <w:rsid w:val="002B5502"/>
    <w:rsid w:val="00373C9C"/>
    <w:rsid w:val="006F480B"/>
    <w:rsid w:val="009304AF"/>
    <w:rsid w:val="00A05A8F"/>
    <w:rsid w:val="00AE26C5"/>
    <w:rsid w:val="00BA3717"/>
    <w:rsid w:val="00C47E97"/>
    <w:rsid w:val="00D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537A"/>
  <w15:chartTrackingRefBased/>
  <w15:docId w15:val="{5B5CF9A6-0F15-49EE-8A4B-E943A258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6869-F3B6-4900-880D-192D5DFE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737</Words>
  <Characters>4202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irc04</dc:creator>
  <cp:keywords/>
  <dc:description/>
  <cp:lastModifiedBy>irc04</cp:lastModifiedBy>
  <cp:revision>1</cp:revision>
  <cp:lastPrinted>2023-05-06T16:34:00Z</cp:lastPrinted>
  <dcterms:created xsi:type="dcterms:W3CDTF">2023-05-06T15:14:00Z</dcterms:created>
  <dcterms:modified xsi:type="dcterms:W3CDTF">2023-05-06T16:36:00Z</dcterms:modified>
</cp:coreProperties>
</file>