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D1F20" w14:textId="7C00C678" w:rsidR="00C05B4F" w:rsidRDefault="00C05B4F" w:rsidP="00C05B4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7F7F7F"/>
          <w:sz w:val="28"/>
          <w:szCs w:val="28"/>
        </w:rPr>
        <w:t xml:space="preserve">Zadání </w:t>
      </w:r>
      <w:r w:rsidRPr="00C05B4F">
        <w:rPr>
          <w:rStyle w:val="normaltextrun"/>
          <w:rFonts w:ascii="Calibri" w:hAnsi="Calibri" w:cs="Calibri"/>
          <w:b/>
          <w:bCs/>
          <w:color w:val="7F7F7F"/>
          <w:sz w:val="28"/>
          <w:szCs w:val="28"/>
        </w:rPr>
        <w:t>doplňkového</w:t>
      </w:r>
      <w:r>
        <w:rPr>
          <w:rStyle w:val="normaltextrun"/>
          <w:rFonts w:ascii="Calibri" w:hAnsi="Calibri" w:cs="Calibri"/>
          <w:b/>
          <w:bCs/>
          <w:color w:val="7F7F7F"/>
          <w:sz w:val="28"/>
          <w:szCs w:val="28"/>
        </w:rPr>
        <w:t xml:space="preserve"> úkolu č. </w:t>
      </w:r>
      <w:r w:rsidR="00423E0E">
        <w:rPr>
          <w:rStyle w:val="normaltextrun"/>
          <w:rFonts w:ascii="Calibri" w:hAnsi="Calibri" w:cs="Calibri"/>
          <w:b/>
          <w:bCs/>
          <w:color w:val="7F7F7F"/>
          <w:sz w:val="28"/>
          <w:szCs w:val="28"/>
        </w:rPr>
        <w:t>5</w:t>
      </w:r>
    </w:p>
    <w:p w14:paraId="685DDBA2" w14:textId="77777777" w:rsidR="00423E0E" w:rsidRDefault="00423E0E" w:rsidP="00BC608F"/>
    <w:p w14:paraId="71D0FEB0" w14:textId="1CD17BF5" w:rsidR="00BC608F" w:rsidRDefault="00423E0E" w:rsidP="00BC608F">
      <w:r w:rsidRPr="007E593E">
        <w:rPr>
          <w:b/>
          <w:bCs/>
          <w:color w:val="808080" w:themeColor="background1" w:themeShade="80"/>
        </w:rPr>
        <w:t>Úkol č. 1</w:t>
      </w:r>
      <w:r w:rsidRPr="007E593E">
        <w:rPr>
          <w:color w:val="808080" w:themeColor="background1" w:themeShade="80"/>
        </w:rPr>
        <w:t xml:space="preserve"> </w:t>
      </w:r>
      <w:r>
        <w:t xml:space="preserve">– Jednou z možných příčin problémů, do kterých se podnik může dostat, je zaměření na výrobu jednoho výrobku či poskytování jen jediné služby. Činnost podniku by měla být </w:t>
      </w:r>
      <w:r w:rsidRPr="007E593E">
        <w:t>diverzifikována</w:t>
      </w:r>
      <w:r>
        <w:t>. Co si představíte pod tímto pojmem?</w:t>
      </w:r>
    </w:p>
    <w:p w14:paraId="5F6508DD" w14:textId="77777777" w:rsidR="00423E0E" w:rsidRDefault="00423E0E" w:rsidP="00BC608F"/>
    <w:p w14:paraId="47B544E9" w14:textId="77777777" w:rsidR="00423E0E" w:rsidRDefault="00423E0E" w:rsidP="00BC608F"/>
    <w:p w14:paraId="6FF834A1" w14:textId="77777777" w:rsidR="00423E0E" w:rsidRDefault="00423E0E" w:rsidP="00BC608F"/>
    <w:p w14:paraId="6C69E5E9" w14:textId="77777777" w:rsidR="00423E0E" w:rsidRDefault="00423E0E" w:rsidP="00BC608F"/>
    <w:p w14:paraId="3E8A5C8B" w14:textId="77777777" w:rsidR="00423E0E" w:rsidRDefault="00423E0E" w:rsidP="00BC608F"/>
    <w:p w14:paraId="5CD1AEBB" w14:textId="77777777" w:rsidR="00423E0E" w:rsidRDefault="00423E0E" w:rsidP="00BC608F"/>
    <w:p w14:paraId="4E9DF2E4" w14:textId="77777777" w:rsidR="00423E0E" w:rsidRDefault="00423E0E" w:rsidP="00BC608F"/>
    <w:p w14:paraId="09A28533" w14:textId="0FC10F28" w:rsidR="00423E0E" w:rsidRDefault="00423E0E" w:rsidP="00BC608F">
      <w:r w:rsidRPr="007E593E">
        <w:rPr>
          <w:b/>
          <w:bCs/>
          <w:color w:val="808080" w:themeColor="background1" w:themeShade="80"/>
        </w:rPr>
        <w:t>Úkol č. 2</w:t>
      </w:r>
      <w:r w:rsidRPr="007E593E">
        <w:rPr>
          <w:color w:val="808080" w:themeColor="background1" w:themeShade="80"/>
        </w:rPr>
        <w:t xml:space="preserve"> </w:t>
      </w:r>
      <w:r>
        <w:t>– Risk management, tedy vedoucí pracovníci, kteří mají na starosti v podniku řízení rizik. Pokuste se zamyslet nad tím, jakým rizikům je podnik například vystaven. Uveďte alespoň 2 možné klasifikace rizik a popište je.</w:t>
      </w:r>
    </w:p>
    <w:p w14:paraId="63B26F52" w14:textId="77777777" w:rsidR="00423E0E" w:rsidRDefault="00423E0E" w:rsidP="00BC608F"/>
    <w:p w14:paraId="23FD726A" w14:textId="77777777" w:rsidR="00BC608F" w:rsidRDefault="00BC608F" w:rsidP="00BC608F"/>
    <w:p w14:paraId="1C7BEA79" w14:textId="77777777" w:rsidR="00423E0E" w:rsidRDefault="00423E0E" w:rsidP="00BC608F">
      <w:pPr>
        <w:sectPr w:rsidR="00423E0E" w:rsidSect="00BC608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3BDCB79" w14:textId="1B85901D" w:rsidR="00BC608F" w:rsidRDefault="00423E0E" w:rsidP="00BC608F">
      <w:r w:rsidRPr="007E593E">
        <w:rPr>
          <w:b/>
          <w:bCs/>
          <w:color w:val="808080" w:themeColor="background1" w:themeShade="80"/>
        </w:rPr>
        <w:lastRenderedPageBreak/>
        <w:t xml:space="preserve">Úkol č. </w:t>
      </w:r>
      <w:proofErr w:type="gramStart"/>
      <w:r w:rsidRPr="007E593E">
        <w:rPr>
          <w:b/>
          <w:bCs/>
          <w:color w:val="808080" w:themeColor="background1" w:themeShade="80"/>
        </w:rPr>
        <w:t>3</w:t>
      </w:r>
      <w:r w:rsidRPr="007E593E">
        <w:rPr>
          <w:color w:val="808080" w:themeColor="background1" w:themeShade="80"/>
        </w:rPr>
        <w:t xml:space="preserve"> </w:t>
      </w:r>
      <w:r>
        <w:t>– V</w:t>
      </w:r>
      <w:proofErr w:type="gramEnd"/>
      <w:r>
        <w:t> návaznosti na předchozí příklad pouvažujte nad možnostmi obrany proti rizikům, kterým je činnost podniku vystavena. Jaké máme možnosti ochrany před rizikem? Popište. Popište také pojistitelnost rizika – která rizika jsou pojistitelná a která ne? Jaká kritéria rozhodují? Jaká jsou ze zákona povinná a jaká volitelná?</w:t>
      </w:r>
    </w:p>
    <w:p w14:paraId="498F23D4" w14:textId="77777777" w:rsidR="00BF26A1" w:rsidRDefault="00BF26A1" w:rsidP="00BC608F"/>
    <w:p w14:paraId="25D9BB2E" w14:textId="77777777" w:rsidR="00BF26A1" w:rsidRDefault="00BF26A1" w:rsidP="00BC608F"/>
    <w:p w14:paraId="5876EF12" w14:textId="77777777" w:rsidR="00BF26A1" w:rsidRDefault="00BF26A1" w:rsidP="00BC608F"/>
    <w:p w14:paraId="548E9033" w14:textId="77777777" w:rsidR="00BF26A1" w:rsidRDefault="00BF26A1" w:rsidP="00BC608F"/>
    <w:p w14:paraId="13F515FE" w14:textId="77777777" w:rsidR="00BF26A1" w:rsidRDefault="00BF26A1" w:rsidP="00BC608F"/>
    <w:p w14:paraId="4BF0F1A1" w14:textId="77777777" w:rsidR="00BF26A1" w:rsidRDefault="00BF26A1" w:rsidP="00BC608F"/>
    <w:p w14:paraId="4693299E" w14:textId="77777777" w:rsidR="00BF26A1" w:rsidRDefault="00BF26A1" w:rsidP="00BC608F"/>
    <w:p w14:paraId="096EAF40" w14:textId="77777777" w:rsidR="00BF26A1" w:rsidRDefault="00BF26A1" w:rsidP="00BC608F"/>
    <w:p w14:paraId="706C44D8" w14:textId="77777777" w:rsidR="00BF26A1" w:rsidRDefault="00BF26A1" w:rsidP="00BC608F"/>
    <w:p w14:paraId="24A02FAF" w14:textId="77777777" w:rsidR="00BF26A1" w:rsidRDefault="00BF26A1" w:rsidP="00BC608F"/>
    <w:p w14:paraId="56CFCDC3" w14:textId="77777777" w:rsidR="00BF26A1" w:rsidRDefault="00BF26A1" w:rsidP="00BC608F"/>
    <w:p w14:paraId="3FB33757" w14:textId="77777777" w:rsidR="00BF26A1" w:rsidRDefault="00BF26A1" w:rsidP="00BC608F"/>
    <w:p w14:paraId="2510298A" w14:textId="77777777" w:rsidR="00BF26A1" w:rsidRDefault="00BF26A1" w:rsidP="00BC608F"/>
    <w:p w14:paraId="64E5112A" w14:textId="77777777" w:rsidR="00BF26A1" w:rsidRDefault="00BF26A1" w:rsidP="00BC608F">
      <w:pPr>
        <w:sectPr w:rsidR="00BF26A1" w:rsidSect="00BC608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EE4FFAC" w14:textId="0567869B" w:rsidR="00BF26A1" w:rsidRDefault="00BF26A1" w:rsidP="00BC608F">
      <w:r w:rsidRPr="007E593E">
        <w:rPr>
          <w:b/>
          <w:bCs/>
          <w:color w:val="808080" w:themeColor="background1" w:themeShade="80"/>
        </w:rPr>
        <w:lastRenderedPageBreak/>
        <w:t>Úkol č. 4</w:t>
      </w:r>
      <w:r w:rsidRPr="007E593E">
        <w:rPr>
          <w:color w:val="808080" w:themeColor="background1" w:themeShade="80"/>
        </w:rPr>
        <w:t xml:space="preserve"> </w:t>
      </w:r>
      <w:r>
        <w:t>– Problematika cvičení se týká krizového managementu, tedy manažerů, kteří nastupují do podniku v období, kdy se podnik dostal do krize a tento management má podnik z krize vyvést. Pokuste se zamyslet nad problémem, čím mohou být krize v podniku nebo instituci způsobeny a jakým způsobem by krizový management postupoval, jaké nástroje mají jeho členové a jaká opatření by mohli učinit? Popište příčiny krizových stavů a činnost krizového managementu.</w:t>
      </w:r>
    </w:p>
    <w:sectPr w:rsidR="00BF26A1" w:rsidSect="00BC60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84DB3"/>
    <w:multiLevelType w:val="hybridMultilevel"/>
    <w:tmpl w:val="43EE6A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C6A68"/>
    <w:multiLevelType w:val="hybridMultilevel"/>
    <w:tmpl w:val="570CE5FE"/>
    <w:lvl w:ilvl="0" w:tplc="4E50C8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85CA3"/>
    <w:multiLevelType w:val="hybridMultilevel"/>
    <w:tmpl w:val="570CE5FE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7F5C04"/>
    <w:multiLevelType w:val="hybridMultilevel"/>
    <w:tmpl w:val="9A48368C"/>
    <w:lvl w:ilvl="0" w:tplc="4E50C8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6D32B5"/>
    <w:multiLevelType w:val="hybridMultilevel"/>
    <w:tmpl w:val="B5E494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7F0C84"/>
    <w:multiLevelType w:val="hybridMultilevel"/>
    <w:tmpl w:val="A67A46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2195996">
    <w:abstractNumId w:val="1"/>
  </w:num>
  <w:num w:numId="2" w16cid:durableId="836920119">
    <w:abstractNumId w:val="2"/>
  </w:num>
  <w:num w:numId="3" w16cid:durableId="1541283636">
    <w:abstractNumId w:val="3"/>
  </w:num>
  <w:num w:numId="4" w16cid:durableId="558636109">
    <w:abstractNumId w:val="4"/>
  </w:num>
  <w:num w:numId="5" w16cid:durableId="596713506">
    <w:abstractNumId w:val="0"/>
  </w:num>
  <w:num w:numId="6" w16cid:durableId="19574481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B4F"/>
    <w:rsid w:val="0024023A"/>
    <w:rsid w:val="00296D3C"/>
    <w:rsid w:val="00423E0E"/>
    <w:rsid w:val="00543CA2"/>
    <w:rsid w:val="007E593E"/>
    <w:rsid w:val="00B565F6"/>
    <w:rsid w:val="00BC608F"/>
    <w:rsid w:val="00BF26A1"/>
    <w:rsid w:val="00C05B4F"/>
    <w:rsid w:val="00CF6425"/>
    <w:rsid w:val="00D23C10"/>
    <w:rsid w:val="00F7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99F734"/>
  <w15:chartTrackingRefBased/>
  <w15:docId w15:val="{2A83FBFB-2930-47F0-82C0-334B9A1B7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C05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customStyle="1" w:styleId="normaltextrun">
    <w:name w:val="normaltextrun"/>
    <w:basedOn w:val="Standardnpsmoodstavce"/>
    <w:rsid w:val="00C05B4F"/>
  </w:style>
  <w:style w:type="character" w:customStyle="1" w:styleId="eop">
    <w:name w:val="eop"/>
    <w:basedOn w:val="Standardnpsmoodstavce"/>
    <w:rsid w:val="00C05B4F"/>
  </w:style>
  <w:style w:type="paragraph" w:styleId="Odstavecseseznamem">
    <w:name w:val="List Paragraph"/>
    <w:basedOn w:val="Normln"/>
    <w:uiPriority w:val="34"/>
    <w:qFormat/>
    <w:rsid w:val="00C05B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98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3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efc107-55a7-42c9-99df-ded307a91f2f">
      <Terms xmlns="http://schemas.microsoft.com/office/infopath/2007/PartnerControls"/>
    </lcf76f155ced4ddcb4097134ff3c332f>
    <TaxCatchAll xmlns="ed0eb782-e076-4ef8-86bb-7205021b7236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BE75107ED8EC47B33607669AAF6E2B" ma:contentTypeVersion="12" ma:contentTypeDescription="Vytvoří nový dokument" ma:contentTypeScope="" ma:versionID="1e59af2fb958771adf4d9105bcce5a19">
  <xsd:schema xmlns:xsd="http://www.w3.org/2001/XMLSchema" xmlns:xs="http://www.w3.org/2001/XMLSchema" xmlns:p="http://schemas.microsoft.com/office/2006/metadata/properties" xmlns:ns2="f4efc107-55a7-42c9-99df-ded307a91f2f" xmlns:ns3="ed0eb782-e076-4ef8-86bb-7205021b7236" targetNamespace="http://schemas.microsoft.com/office/2006/metadata/properties" ma:root="true" ma:fieldsID="6dbb4454b524f6698cc96bdc1e6a97bf" ns2:_="" ns3:_="">
    <xsd:import namespace="f4efc107-55a7-42c9-99df-ded307a91f2f"/>
    <xsd:import namespace="ed0eb782-e076-4ef8-86bb-7205021b72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fc107-55a7-42c9-99df-ded307a91f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Značky obrázků" ma:readOnly="false" ma:fieldId="{5cf76f15-5ced-4ddc-b409-7134ff3c332f}" ma:taxonomyMulti="true" ma:sspId="ede2c221-80ea-42f2-a6ce-7f19966b5d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0eb782-e076-4ef8-86bb-7205021b723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91f05c0-8b37-4ee4-876a-b7bdee5190da}" ma:internalName="TaxCatchAll" ma:showField="CatchAllData" ma:web="ed0eb782-e076-4ef8-86bb-7205021b72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71451B-8546-4B0A-A0AC-233E29D6F1AD}">
  <ds:schemaRefs>
    <ds:schemaRef ds:uri="http://schemas.microsoft.com/office/2006/metadata/properties"/>
    <ds:schemaRef ds:uri="http://schemas.microsoft.com/office/infopath/2007/PartnerControls"/>
    <ds:schemaRef ds:uri="f4efc107-55a7-42c9-99df-ded307a91f2f"/>
    <ds:schemaRef ds:uri="ed0eb782-e076-4ef8-86bb-7205021b7236"/>
  </ds:schemaRefs>
</ds:datastoreItem>
</file>

<file path=customXml/itemProps2.xml><?xml version="1.0" encoding="utf-8"?>
<ds:datastoreItem xmlns:ds="http://schemas.openxmlformats.org/officeDocument/2006/customXml" ds:itemID="{535C68A5-8506-4878-AC14-58E73015C7D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7180AC9-1A2E-407C-9736-06C9287029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efc107-55a7-42c9-99df-ded307a91f2f"/>
    <ds:schemaRef ds:uri="ed0eb782-e076-4ef8-86bb-7205021b72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2284C4D-1C26-446B-8F24-1E67462286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197</Words>
  <Characters>1083</Characters>
  <Application>Microsoft Office Word</Application>
  <DocSecurity>0</DocSecurity>
  <Lines>41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Viplerová</dc:creator>
  <cp:keywords/>
  <dc:description/>
  <cp:lastModifiedBy>Tereza Viplerová</cp:lastModifiedBy>
  <cp:revision>6</cp:revision>
  <dcterms:created xsi:type="dcterms:W3CDTF">2023-11-10T11:55:00Z</dcterms:created>
  <dcterms:modified xsi:type="dcterms:W3CDTF">2023-11-26T20:14:00Z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0x0101006FBE75107ED8EC47B33607669AAF6E2B</vt:lpwstr>
  </property>
  <property fmtid="{D5CDD505-2E9C-101B-9397-08002B2CF9AE}" pid="3" name="GrammarlyDocumentId">
    <vt:lpwstr>1848d17779de07921fdaa834136c2c74dba008f0d8f9de9d405e079af54dcbb0</vt:lpwstr>
  </property>
</Properties>
</file>