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E6C" w:rsidRDefault="00647236">
      <w:r>
        <w:t>I.</w:t>
      </w:r>
    </w:p>
    <w:p w:rsidR="000311CE" w:rsidRPr="0001150A" w:rsidRDefault="000311CE">
      <w:pPr>
        <w:rPr>
          <w:b/>
        </w:rPr>
      </w:pPr>
      <w:r w:rsidRPr="0001150A">
        <w:rPr>
          <w:b/>
        </w:rPr>
        <w:t>Právo a jeho historický význam</w:t>
      </w:r>
    </w:p>
    <w:p w:rsidR="000311CE" w:rsidRDefault="000311CE"/>
    <w:p w:rsidR="000311CE" w:rsidRDefault="000311CE"/>
    <w:p w:rsidR="000311CE" w:rsidRDefault="000311CE">
      <w:r>
        <w:t>Lidská pospolitost se vyvíjela postupně. Postupně se vytvářela určitá organizace kolektivního života, která vyžadovala určitá pravidla.</w:t>
      </w:r>
    </w:p>
    <w:p w:rsidR="000311CE" w:rsidRDefault="000311CE">
      <w:r>
        <w:t>Vznikaly první systémy společenské regulace, první právní a ekonomické systémy, které se charakterizují jako pravidla, kterými se pospolitosti řídili.</w:t>
      </w:r>
    </w:p>
    <w:p w:rsidR="000311CE" w:rsidRDefault="000311CE">
      <w:r>
        <w:t>Prvním systémem práva bylo a v některých zemích dodnes je právo zvykové.</w:t>
      </w:r>
    </w:p>
    <w:p w:rsidR="000311CE" w:rsidRDefault="000311CE">
      <w:r>
        <w:t>Zvykové právo</w:t>
      </w:r>
    </w:p>
    <w:p w:rsidR="000311CE" w:rsidRDefault="000311CE">
      <w:r>
        <w:t>Přenášelo se ústní</w:t>
      </w:r>
      <w:r w:rsidR="007601BB">
        <w:t xml:space="preserve"> tradicí, ale dále se vyvíjelo.</w:t>
      </w:r>
    </w:p>
    <w:p w:rsidR="007601BB" w:rsidRDefault="007601BB">
      <w:r>
        <w:t>Zvyk se postupně přeměnil na obyčej, přesněji na právní obyčej.</w:t>
      </w:r>
    </w:p>
    <w:p w:rsidR="007601BB" w:rsidRDefault="007601BB">
      <w:r>
        <w:t>K tomu, aby se obyčej stal právním obyčejem je zapotřebí:</w:t>
      </w:r>
    </w:p>
    <w:p w:rsidR="007601BB" w:rsidRDefault="007601BB" w:rsidP="007601BB">
      <w:pPr>
        <w:pStyle w:val="Odstavecseseznamem"/>
        <w:numPr>
          <w:ilvl w:val="0"/>
          <w:numId w:val="1"/>
        </w:numPr>
      </w:pPr>
      <w:r>
        <w:t>Obyčejové chování musí vykazovat znaky dlouhodobého generačního užívání. Musí být dlouhodobé a zakořenění v chování lidí.</w:t>
      </w:r>
    </w:p>
    <w:p w:rsidR="007601BB" w:rsidRDefault="007601BB" w:rsidP="007601BB">
      <w:pPr>
        <w:pStyle w:val="Odstavecseseznamem"/>
        <w:numPr>
          <w:ilvl w:val="0"/>
          <w:numId w:val="1"/>
        </w:numPr>
      </w:pPr>
      <w:r>
        <w:t>Lidé musí být přesvědčeni, o jeho závaznosti – pak se právní obyčej přímá, udržuje a respektuje se. Je jím člověk vázán povinností ho do</w:t>
      </w:r>
      <w:r w:rsidR="0001150A">
        <w:t>d</w:t>
      </w:r>
      <w:r>
        <w:t>ržovat a je přesvědčen o jeho závaznosti.</w:t>
      </w:r>
    </w:p>
    <w:p w:rsidR="007601BB" w:rsidRDefault="007601BB" w:rsidP="007601BB">
      <w:pPr>
        <w:pStyle w:val="Odstavecseseznamem"/>
        <w:numPr>
          <w:ilvl w:val="0"/>
          <w:numId w:val="1"/>
        </w:numPr>
      </w:pPr>
      <w:r>
        <w:t xml:space="preserve">3. Musí existovat moc, síla vynutitelnosti takového chování – tedy moc, </w:t>
      </w:r>
      <w:r w:rsidR="0001150A">
        <w:t>k</w:t>
      </w:r>
      <w:r>
        <w:t>terá dbá na dodržování těchto právních obyčejů. A v případě nedodržení</w:t>
      </w:r>
      <w:r w:rsidR="0001150A">
        <w:t xml:space="preserve">, </w:t>
      </w:r>
      <w:r>
        <w:t>porušování těchto pravidel, donutila jedince či kolektiv k obnově do</w:t>
      </w:r>
      <w:r w:rsidR="0001150A">
        <w:t>d</w:t>
      </w:r>
      <w:r>
        <w:t>ržení těchto pravidel.</w:t>
      </w:r>
    </w:p>
    <w:p w:rsidR="007601BB" w:rsidRDefault="007601BB" w:rsidP="007601BB">
      <w:pPr>
        <w:pStyle w:val="Odstavecseseznamem"/>
        <w:numPr>
          <w:ilvl w:val="0"/>
          <w:numId w:val="1"/>
        </w:numPr>
      </w:pPr>
      <w:r>
        <w:t>Již právní obyčej tedy v sobě nese jeden ze znaků práva, kterými je možnost zároveň nutnost sankce (postihu).</w:t>
      </w:r>
    </w:p>
    <w:p w:rsidR="007601BB" w:rsidRDefault="007601BB" w:rsidP="007601BB">
      <w:pPr>
        <w:pStyle w:val="Odstavecseseznamem"/>
        <w:numPr>
          <w:ilvl w:val="0"/>
          <w:numId w:val="1"/>
        </w:numPr>
      </w:pPr>
      <w:r>
        <w:t>Lidská společnost se postupně rozrůstala, navazovala obchodní vztahy</w:t>
      </w:r>
      <w:r w:rsidR="0001150A">
        <w:t xml:space="preserve">, </w:t>
      </w:r>
      <w:r>
        <w:t>vršily se různé obyčeje. Bylo zřejmé, že pravidla je nutno sepsat.</w:t>
      </w:r>
      <w:r w:rsidR="00F03B15">
        <w:t xml:space="preserve"> Vznikly právní </w:t>
      </w:r>
      <w:proofErr w:type="gramStart"/>
      <w:r w:rsidR="00F03B15">
        <w:t>normy,</w:t>
      </w:r>
      <w:proofErr w:type="gramEnd"/>
      <w:r w:rsidR="00F03B15">
        <w:t xml:space="preserve"> neboli sepsaná pravidla lidského chování a společenské regulace.</w:t>
      </w:r>
    </w:p>
    <w:p w:rsidR="00F03B15" w:rsidRDefault="00F03B15" w:rsidP="00F03B15">
      <w:pPr>
        <w:pStyle w:val="Odstavecseseznamem"/>
      </w:pPr>
    </w:p>
    <w:p w:rsidR="00F03B15" w:rsidRDefault="00F03B15" w:rsidP="00F03B15">
      <w:pPr>
        <w:pStyle w:val="Odstavecseseznamem"/>
      </w:pPr>
    </w:p>
    <w:p w:rsidR="00F03B15" w:rsidRPr="0001150A" w:rsidRDefault="00F03B15" w:rsidP="00F03B15">
      <w:pPr>
        <w:pStyle w:val="Odstavecseseznamem"/>
        <w:rPr>
          <w:b/>
        </w:rPr>
      </w:pPr>
      <w:r w:rsidRPr="0001150A">
        <w:rPr>
          <w:b/>
        </w:rPr>
        <w:t>Vznik písemných právních norem</w:t>
      </w:r>
    </w:p>
    <w:p w:rsidR="000311CE" w:rsidRDefault="00F03B15">
      <w:r>
        <w:t>Právní normy sepsané v právní podobě představují historicky vyšší stádium společenské regulace, které platí dodnes.</w:t>
      </w:r>
    </w:p>
    <w:p w:rsidR="00F03B15" w:rsidRDefault="00F03B15"/>
    <w:p w:rsidR="00F03B15" w:rsidRDefault="00F03B15">
      <w:r>
        <w:t>Právo, které je zakotveno ve formě textů a je veřejně přístupné, označujeme jako právo kodifikované.</w:t>
      </w:r>
    </w:p>
    <w:p w:rsidR="00F03B15" w:rsidRDefault="00F03B15">
      <w:r>
        <w:t>Nejvýznamnějším druhem právních normativních aktů, jak pak právní norma, označována jako zákon.</w:t>
      </w:r>
    </w:p>
    <w:p w:rsidR="00F03B15" w:rsidRDefault="00F03B15">
      <w:r>
        <w:t>Vymezení definice a pojmu zákon</w:t>
      </w:r>
    </w:p>
    <w:p w:rsidR="00F03B15" w:rsidRDefault="00F03B15">
      <w:r>
        <w:t>Definic pojmu zákon je samozřejmě více, záleží na tom, zda se jedná o zákon v oblasti práva,</w:t>
      </w:r>
      <w:r w:rsidR="0001150A">
        <w:t xml:space="preserve"> vědy, zákona humanitních věd, zákona logiky, náboženské zákony apod.</w:t>
      </w:r>
    </w:p>
    <w:p w:rsidR="00F03B15" w:rsidRDefault="00F03B15">
      <w:r>
        <w:t>My se budeme zajímat jen o oblast práva.</w:t>
      </w:r>
    </w:p>
    <w:p w:rsidR="00647236" w:rsidRDefault="00647236" w:rsidP="00647236">
      <w:pPr>
        <w:jc w:val="both"/>
      </w:pPr>
      <w:r>
        <w:lastRenderedPageBreak/>
        <w:t>II.</w:t>
      </w:r>
    </w:p>
    <w:p w:rsidR="00F03B15" w:rsidRDefault="00F03B15" w:rsidP="00647236">
      <w:pPr>
        <w:jc w:val="both"/>
      </w:pPr>
      <w:r>
        <w:t>Z pohledu práva je zákon obecně závazný právní předpis, stanovující – předepisující chování jednotlivce i celé společnosti lidí.</w:t>
      </w:r>
    </w:p>
    <w:p w:rsidR="00F03B15" w:rsidRPr="0001150A" w:rsidRDefault="00F03B15" w:rsidP="00647236">
      <w:pPr>
        <w:jc w:val="both"/>
        <w:rPr>
          <w:b/>
        </w:rPr>
      </w:pPr>
      <w:r w:rsidRPr="0001150A">
        <w:rPr>
          <w:b/>
        </w:rPr>
        <w:t>Typické charakteristiky zákona</w:t>
      </w:r>
    </w:p>
    <w:p w:rsidR="00F03B15" w:rsidRDefault="00F03B15" w:rsidP="00647236">
      <w:pPr>
        <w:pStyle w:val="Odstavecseseznamem"/>
        <w:numPr>
          <w:ilvl w:val="0"/>
          <w:numId w:val="2"/>
        </w:numPr>
        <w:jc w:val="both"/>
      </w:pPr>
      <w:r>
        <w:t>Zákon je stanoven nejvyšším představitelem státní moci a je závazný pro všechny. Zákon stanovuje chování lidí, úřadů i státu.</w:t>
      </w:r>
    </w:p>
    <w:p w:rsidR="00F03B15" w:rsidRDefault="00F03B15" w:rsidP="00647236">
      <w:pPr>
        <w:pStyle w:val="Odstavecseseznamem"/>
        <w:numPr>
          <w:ilvl w:val="0"/>
          <w:numId w:val="2"/>
        </w:numPr>
        <w:jc w:val="both"/>
      </w:pPr>
      <w:r>
        <w:t xml:space="preserve">Zákon tedy stanovuje, jaké chování má být </w:t>
      </w:r>
      <w:r w:rsidR="00A67D0A">
        <w:t xml:space="preserve">(smí být), zakazuje, co nemá být </w:t>
      </w:r>
      <w:r w:rsidR="00647236">
        <w:t>(</w:t>
      </w:r>
      <w:r w:rsidR="00A67D0A">
        <w:t>nesmí být), deklaruje chování přípustné, oprávněné, nežádoucí, nepřípustné.</w:t>
      </w:r>
    </w:p>
    <w:p w:rsidR="00A67D0A" w:rsidRDefault="00A67D0A" w:rsidP="00647236">
      <w:pPr>
        <w:pStyle w:val="Odstavecseseznamem"/>
        <w:numPr>
          <w:ilvl w:val="0"/>
          <w:numId w:val="2"/>
        </w:numPr>
        <w:jc w:val="both"/>
      </w:pPr>
      <w:r>
        <w:t>Zákon je úzce spjatý s mocí, především politickou. Mocenská autorita /stát</w:t>
      </w:r>
      <w:r w:rsidR="00647236">
        <w:t>,</w:t>
      </w:r>
      <w:r>
        <w:t xml:space="preserve"> panovník) zákony stanovuje, případně je modifikuje (mění doplňuje, ruší), ale především sankcionuje jejich porušení.</w:t>
      </w:r>
    </w:p>
    <w:p w:rsidR="00A67D0A" w:rsidRDefault="00A67D0A" w:rsidP="00647236">
      <w:pPr>
        <w:pStyle w:val="Odstavecseseznamem"/>
        <w:numPr>
          <w:ilvl w:val="0"/>
          <w:numId w:val="2"/>
        </w:numPr>
        <w:jc w:val="both"/>
      </w:pPr>
      <w:r>
        <w:t>- Zákon je tedy právní normou formálně určující pravidla, jejich zachování je zajišťován institucionalizovaným donucováním mocenskou autoritou.</w:t>
      </w:r>
    </w:p>
    <w:p w:rsidR="00A67D0A" w:rsidRDefault="00A67D0A" w:rsidP="00647236">
      <w:pPr>
        <w:jc w:val="both"/>
      </w:pPr>
    </w:p>
    <w:p w:rsidR="00A67D0A" w:rsidRDefault="00A67D0A" w:rsidP="00647236">
      <w:pPr>
        <w:jc w:val="both"/>
      </w:pPr>
    </w:p>
    <w:p w:rsidR="00A67D0A" w:rsidRPr="0001150A" w:rsidRDefault="00A67D0A" w:rsidP="00647236">
      <w:pPr>
        <w:jc w:val="both"/>
        <w:rPr>
          <w:b/>
        </w:rPr>
      </w:pPr>
      <w:r w:rsidRPr="0001150A">
        <w:rPr>
          <w:b/>
        </w:rPr>
        <w:t>Právní systémy</w:t>
      </w:r>
    </w:p>
    <w:p w:rsidR="00A67D0A" w:rsidRDefault="00A67D0A" w:rsidP="00647236">
      <w:pPr>
        <w:jc w:val="both"/>
      </w:pPr>
    </w:p>
    <w:p w:rsidR="00A67D0A" w:rsidRDefault="00A67D0A" w:rsidP="00647236">
      <w:pPr>
        <w:jc w:val="both"/>
      </w:pPr>
      <w:r>
        <w:t>V současnosti dělíme kodifikované právo na následující tři právní systémy</w:t>
      </w:r>
    </w:p>
    <w:p w:rsidR="00A67D0A" w:rsidRDefault="00A67D0A" w:rsidP="00647236">
      <w:pPr>
        <w:pStyle w:val="Odstavecseseznamem"/>
        <w:numPr>
          <w:ilvl w:val="0"/>
          <w:numId w:val="3"/>
        </w:numPr>
        <w:jc w:val="both"/>
      </w:pPr>
      <w:r>
        <w:t>Evropský (kontinentální) systém práva</w:t>
      </w:r>
    </w:p>
    <w:p w:rsidR="00A67D0A" w:rsidRDefault="00A67D0A" w:rsidP="00647236">
      <w:pPr>
        <w:pStyle w:val="Odstavecseseznamem"/>
        <w:numPr>
          <w:ilvl w:val="0"/>
          <w:numId w:val="3"/>
        </w:numPr>
        <w:jc w:val="both"/>
      </w:pPr>
      <w:r>
        <w:t xml:space="preserve"> Anglosaský (angloamerický) systém práva, označovaný také jako soudcovský právní systém.</w:t>
      </w:r>
    </w:p>
    <w:p w:rsidR="00A67D0A" w:rsidRDefault="00A67D0A" w:rsidP="00647236">
      <w:pPr>
        <w:pStyle w:val="Odstavecseseznamem"/>
        <w:numPr>
          <w:ilvl w:val="0"/>
          <w:numId w:val="3"/>
        </w:numPr>
        <w:jc w:val="both"/>
      </w:pPr>
      <w:r>
        <w:t>Islámské (muslimské) právo, založené na formulacích svaté knihy Korán.</w:t>
      </w:r>
    </w:p>
    <w:p w:rsidR="00A67D0A" w:rsidRDefault="00A67D0A" w:rsidP="00647236">
      <w:pPr>
        <w:pStyle w:val="Odstavecseseznamem"/>
        <w:jc w:val="both"/>
      </w:pPr>
    </w:p>
    <w:p w:rsidR="00A67D0A" w:rsidRDefault="00A67D0A" w:rsidP="00647236">
      <w:pPr>
        <w:pStyle w:val="Odstavecseseznamem"/>
        <w:jc w:val="both"/>
      </w:pPr>
    </w:p>
    <w:p w:rsidR="00392897" w:rsidRDefault="00392897" w:rsidP="00647236">
      <w:pPr>
        <w:pStyle w:val="Odstavecseseznamem"/>
        <w:numPr>
          <w:ilvl w:val="0"/>
          <w:numId w:val="4"/>
        </w:numPr>
        <w:jc w:val="both"/>
      </w:pPr>
      <w:r>
        <w:t>Evropský – kontinentální systém kodifikovaného práva</w:t>
      </w:r>
    </w:p>
    <w:p w:rsidR="00392897" w:rsidRDefault="00392897" w:rsidP="00647236">
      <w:pPr>
        <w:jc w:val="both"/>
      </w:pPr>
      <w:r>
        <w:t>Je založen na existenci celého systému písemných právních norem (zákonů), vyhlášky, předpisy), kdy právní norma pro určitou oblast společenské regulace je souhrnně sepsána v obecné rovině. Kodexové právo realizuje většina zemí světa.  Užívá je i ČR. Má za sebou tisíciletou tradici. Vznikalo a vyvíjelo se postupně.</w:t>
      </w:r>
    </w:p>
    <w:p w:rsidR="00392897" w:rsidRDefault="00392897" w:rsidP="00647236">
      <w:pPr>
        <w:jc w:val="both"/>
      </w:pPr>
    </w:p>
    <w:p w:rsidR="00392897" w:rsidRDefault="00392897" w:rsidP="00647236">
      <w:pPr>
        <w:pStyle w:val="Odstavecseseznamem"/>
        <w:numPr>
          <w:ilvl w:val="0"/>
          <w:numId w:val="4"/>
        </w:numPr>
        <w:jc w:val="both"/>
      </w:pPr>
      <w:r>
        <w:t>Anglosaské právo (právo soudcovské)</w:t>
      </w:r>
    </w:p>
    <w:p w:rsidR="00392897" w:rsidRDefault="00392897" w:rsidP="00647236">
      <w:pPr>
        <w:jc w:val="both"/>
      </w:pPr>
      <w:r>
        <w:t>Právo v Anglii se vyvíjelo jiný</w:t>
      </w:r>
      <w:r w:rsidR="00647236">
        <w:t>m</w:t>
      </w:r>
      <w:r>
        <w:t xml:space="preserve"> </w:t>
      </w:r>
      <w:proofErr w:type="gramStart"/>
      <w:r>
        <w:t>směrem,</w:t>
      </w:r>
      <w:proofErr w:type="gramEnd"/>
      <w:r>
        <w:t xml:space="preserve"> než právo v ostatních zemích Evropy. Anglie se postupně stáv</w:t>
      </w:r>
      <w:r w:rsidR="00647236">
        <w:t>á</w:t>
      </w:r>
      <w:r>
        <w:t xml:space="preserve"> velmocí, vznikem britských koloniální říše a anglické pojetí práva a právního myšlení se rozšířilo do všech zemí pod vlivem Anglie.  Tento systém se dnes uplat</w:t>
      </w:r>
      <w:r w:rsidR="00647236">
        <w:t>ň</w:t>
      </w:r>
      <w:r>
        <w:t>uje nejen v samotné Velké Británii, ale i v</w:t>
      </w:r>
      <w:r w:rsidR="00647236">
        <w:t> USA, Novém Zélandu, Austrálii a v dalších zemích.</w:t>
      </w:r>
    </w:p>
    <w:p w:rsidR="00647236" w:rsidRDefault="00647236" w:rsidP="00647236">
      <w:pPr>
        <w:jc w:val="both"/>
      </w:pPr>
      <w:r>
        <w:t>Podstatou tohoto práva je precedens.  V Anglii mělo a má rozhodování soudů neobyčejný význam a vážnost.  Precedenty jsou považovány za pramen práva. Znamenají to, že všechny následující soudy, které budou rozhodovat stejnou nebo podobnou věc v budoucnosti se mají řídit prvním rozsudkem, prvním rozhodnutím, kterým byl v minulosti daný případ vyřešen. Rozhodování je velmi podle tohoto systému složité, a obtížné. Časově náročné. Ve Velké Británii existuje zhruba 350 000 precedentů.</w:t>
      </w:r>
    </w:p>
    <w:p w:rsidR="00392897" w:rsidRDefault="00392897" w:rsidP="00647236">
      <w:pPr>
        <w:ind w:left="720"/>
        <w:jc w:val="both"/>
      </w:pPr>
    </w:p>
    <w:p w:rsidR="00392897" w:rsidRDefault="00647236" w:rsidP="00647236">
      <w:pPr>
        <w:jc w:val="both"/>
      </w:pPr>
      <w:r>
        <w:lastRenderedPageBreak/>
        <w:t>III.</w:t>
      </w:r>
    </w:p>
    <w:p w:rsidR="00647236" w:rsidRDefault="00B562F3" w:rsidP="00B562F3">
      <w:pPr>
        <w:pStyle w:val="Odstavecseseznamem"/>
        <w:numPr>
          <w:ilvl w:val="0"/>
          <w:numId w:val="4"/>
        </w:numPr>
        <w:jc w:val="both"/>
      </w:pPr>
      <w:r>
        <w:t>Islámské (muslimské) právo</w:t>
      </w:r>
    </w:p>
    <w:p w:rsidR="00B562F3" w:rsidRDefault="00B562F3" w:rsidP="00647236">
      <w:pPr>
        <w:jc w:val="both"/>
      </w:pPr>
      <w:r>
        <w:t>Mezi nejzákladnější prameny islámského práva patří Korán, Sunna (výroky a zvyklosti, které řekl</w:t>
      </w:r>
      <w:r w:rsidR="00C42D4B">
        <w:t>,</w:t>
      </w:r>
      <w:r>
        <w:t xml:space="preserve"> vytvořil, potvrdil </w:t>
      </w:r>
      <w:proofErr w:type="gramStart"/>
      <w:r>
        <w:t>prorok  Muhammad</w:t>
      </w:r>
      <w:proofErr w:type="gramEnd"/>
      <w:r>
        <w:t xml:space="preserve">) a </w:t>
      </w:r>
      <w:proofErr w:type="spellStart"/>
      <w:r>
        <w:t>Idžma</w:t>
      </w:r>
      <w:proofErr w:type="spellEnd"/>
      <w:r>
        <w:t xml:space="preserve"> (souhlasný názor autorit). Mezi další prameny se řadí tzv. </w:t>
      </w:r>
      <w:proofErr w:type="spellStart"/>
      <w:r>
        <w:t>gijás</w:t>
      </w:r>
      <w:proofErr w:type="spellEnd"/>
      <w:r>
        <w:t xml:space="preserve"> (což je chápáno jako rozhodnutí na základě analogie) orto</w:t>
      </w:r>
      <w:r w:rsidR="00C42D4B">
        <w:t>do</w:t>
      </w:r>
      <w:r>
        <w:t xml:space="preserve">xní muslimové a fundamentalistické státy </w:t>
      </w:r>
      <w:proofErr w:type="gramStart"/>
      <w:r>
        <w:t>považují  Korán</w:t>
      </w:r>
      <w:proofErr w:type="gramEnd"/>
      <w:r>
        <w:t xml:space="preserve"> za pramen práva vyššího stupně, než jiné právní normy. </w:t>
      </w:r>
    </w:p>
    <w:p w:rsidR="00B562F3" w:rsidRDefault="00B562F3" w:rsidP="00647236">
      <w:pPr>
        <w:jc w:val="both"/>
      </w:pPr>
    </w:p>
    <w:p w:rsidR="00B562F3" w:rsidRDefault="00B562F3" w:rsidP="00647236">
      <w:pPr>
        <w:jc w:val="both"/>
      </w:pPr>
    </w:p>
    <w:p w:rsidR="00B562F3" w:rsidRPr="0001150A" w:rsidRDefault="00B562F3" w:rsidP="00647236">
      <w:pPr>
        <w:jc w:val="both"/>
        <w:rPr>
          <w:b/>
        </w:rPr>
      </w:pPr>
      <w:r w:rsidRPr="0001150A">
        <w:rPr>
          <w:b/>
        </w:rPr>
        <w:t>Vymezení a definice pojmu právo</w:t>
      </w:r>
    </w:p>
    <w:p w:rsidR="00B562F3" w:rsidRDefault="00B562F3" w:rsidP="00647236">
      <w:pPr>
        <w:jc w:val="both"/>
      </w:pPr>
    </w:p>
    <w:p w:rsidR="00B562F3" w:rsidRDefault="00B562F3" w:rsidP="00647236">
      <w:pPr>
        <w:jc w:val="both"/>
      </w:pPr>
      <w:r>
        <w:t>Každé společenství lidí, ať se jedn</w:t>
      </w:r>
      <w:r w:rsidR="00C42D4B">
        <w:t>á</w:t>
      </w:r>
      <w:r>
        <w:t xml:space="preserve"> o manžele, přátele, spolupracovníky aj.), kolektiv</w:t>
      </w:r>
      <w:r w:rsidR="00C42D4B">
        <w:t>y</w:t>
      </w:r>
      <w:r>
        <w:t>,</w:t>
      </w:r>
      <w:r w:rsidR="00C42D4B">
        <w:t xml:space="preserve"> společenské skupiny (např. pracovní kolektivy, zájmová skupina lidí ve sportu, umění apod.) vyžaduje více či méně komplexní systém společenské regulace, koordinace, respektování pravidel a komunikace.</w:t>
      </w:r>
      <w:r>
        <w:t xml:space="preserve"> To samé pak platí pro celou společnost., sdružení v určité státní formě.</w:t>
      </w:r>
    </w:p>
    <w:p w:rsidR="00C42D4B" w:rsidRDefault="00C42D4B" w:rsidP="00647236">
      <w:pPr>
        <w:jc w:val="both"/>
      </w:pPr>
      <w:r>
        <w:t>Ve své podstatě nutnost systému regulace znamená existenci společenských norem chování a jednání.</w:t>
      </w:r>
    </w:p>
    <w:p w:rsidR="00C42D4B" w:rsidRDefault="00C42D4B" w:rsidP="00647236">
      <w:pPr>
        <w:jc w:val="both"/>
      </w:pPr>
      <w:r>
        <w:t>Společenské normy</w:t>
      </w:r>
    </w:p>
    <w:p w:rsidR="00C42D4B" w:rsidRDefault="00C42D4B" w:rsidP="00647236">
      <w:pPr>
        <w:jc w:val="both"/>
      </w:pPr>
      <w:r>
        <w:t xml:space="preserve">Tvoří určitý systém skládající se z komplexu norem právních, ale i mravních kulturních, </w:t>
      </w:r>
      <w:proofErr w:type="gramStart"/>
      <w:r>
        <w:t>náboženských,  obyčejových</w:t>
      </w:r>
      <w:proofErr w:type="gramEnd"/>
      <w:r>
        <w:t xml:space="preserve"> apod.</w:t>
      </w:r>
    </w:p>
    <w:p w:rsidR="00C42D4B" w:rsidRPr="0001150A" w:rsidRDefault="00C42D4B" w:rsidP="00647236">
      <w:pPr>
        <w:jc w:val="both"/>
        <w:rPr>
          <w:b/>
        </w:rPr>
      </w:pPr>
      <w:r w:rsidRPr="0001150A">
        <w:rPr>
          <w:b/>
        </w:rPr>
        <w:t>Právní normy</w:t>
      </w:r>
    </w:p>
    <w:p w:rsidR="00C42D4B" w:rsidRDefault="00C42D4B" w:rsidP="00647236">
      <w:pPr>
        <w:jc w:val="both"/>
      </w:pPr>
      <w:r>
        <w:t>Jsou výrazem mocenské (tudíž přikazovací) organizace a koordinace vztahů ve společnosti.</w:t>
      </w:r>
    </w:p>
    <w:p w:rsidR="00C42D4B" w:rsidRPr="0001150A" w:rsidRDefault="00C42D4B" w:rsidP="00647236">
      <w:pPr>
        <w:jc w:val="both"/>
        <w:rPr>
          <w:b/>
        </w:rPr>
      </w:pPr>
      <w:r w:rsidRPr="0001150A">
        <w:rPr>
          <w:b/>
        </w:rPr>
        <w:t>Definice pojmu právo</w:t>
      </w:r>
    </w:p>
    <w:p w:rsidR="00C42D4B" w:rsidRDefault="00C42D4B" w:rsidP="00647236">
      <w:pPr>
        <w:jc w:val="both"/>
      </w:pPr>
      <w:r>
        <w:t>Lze definovat jako souhrn závazných pravidel lidského chování</w:t>
      </w:r>
      <w:r w:rsidR="0001150A">
        <w:t>,</w:t>
      </w:r>
      <w:r>
        <w:t xml:space="preserve"> která jsou platně vyhlášena státem. Tato pravidla jsou státem vymahatelná, jejich dodržování stát vynucuje a jejich případné porušování se trestá.</w:t>
      </w:r>
    </w:p>
    <w:p w:rsidR="00C42D4B" w:rsidRDefault="00C42D4B" w:rsidP="00647236">
      <w:pPr>
        <w:jc w:val="both"/>
      </w:pPr>
      <w:r>
        <w:t xml:space="preserve">Právem nemyslíme nejen </w:t>
      </w:r>
      <w:r w:rsidR="0001150A">
        <w:t xml:space="preserve">zákony, ale i ostatní pravidla lidského chování a jednání, která jsou </w:t>
      </w:r>
      <w:bookmarkStart w:id="0" w:name="_GoBack"/>
      <w:bookmarkEnd w:id="0"/>
      <w:proofErr w:type="gramStart"/>
      <w:r w:rsidR="0001150A">
        <w:t>závazná  a</w:t>
      </w:r>
      <w:proofErr w:type="gramEnd"/>
      <w:r w:rsidR="0001150A">
        <w:t xml:space="preserve"> jejich dodržování  je určitým způsobem  vynutitelné mocí.</w:t>
      </w:r>
    </w:p>
    <w:p w:rsidR="00C42D4B" w:rsidRDefault="00C42D4B" w:rsidP="00647236">
      <w:pPr>
        <w:jc w:val="both"/>
      </w:pPr>
    </w:p>
    <w:p w:rsidR="00A67D0A" w:rsidRDefault="00A67D0A" w:rsidP="00647236">
      <w:pPr>
        <w:pStyle w:val="Odstavecseseznamem"/>
        <w:jc w:val="both"/>
      </w:pPr>
    </w:p>
    <w:p w:rsidR="00F03B15" w:rsidRDefault="00F03B15" w:rsidP="00647236">
      <w:pPr>
        <w:jc w:val="both"/>
      </w:pPr>
    </w:p>
    <w:p w:rsidR="000311CE" w:rsidRDefault="000311CE" w:rsidP="00647236">
      <w:pPr>
        <w:jc w:val="both"/>
      </w:pPr>
    </w:p>
    <w:p w:rsidR="000311CE" w:rsidRDefault="000311CE" w:rsidP="00647236">
      <w:pPr>
        <w:jc w:val="both"/>
      </w:pPr>
    </w:p>
    <w:p w:rsidR="000311CE" w:rsidRDefault="000311CE" w:rsidP="00647236">
      <w:pPr>
        <w:jc w:val="both"/>
      </w:pPr>
    </w:p>
    <w:sectPr w:rsidR="0003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7FD1"/>
    <w:multiLevelType w:val="hybridMultilevel"/>
    <w:tmpl w:val="FB4E7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771E"/>
    <w:multiLevelType w:val="hybridMultilevel"/>
    <w:tmpl w:val="07105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73852"/>
    <w:multiLevelType w:val="hybridMultilevel"/>
    <w:tmpl w:val="D4D0A5A4"/>
    <w:lvl w:ilvl="0" w:tplc="7D1C20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15D83"/>
    <w:multiLevelType w:val="hybridMultilevel"/>
    <w:tmpl w:val="A9A6BD8E"/>
    <w:lvl w:ilvl="0" w:tplc="E0140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CE"/>
    <w:rsid w:val="0001150A"/>
    <w:rsid w:val="000311CE"/>
    <w:rsid w:val="00392897"/>
    <w:rsid w:val="00464E6C"/>
    <w:rsid w:val="00647236"/>
    <w:rsid w:val="007601BB"/>
    <w:rsid w:val="00A67D0A"/>
    <w:rsid w:val="00B562F3"/>
    <w:rsid w:val="00C42D4B"/>
    <w:rsid w:val="00F0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6F92"/>
  <w15:chartTrackingRefBased/>
  <w15:docId w15:val="{FE729730-50CC-44B1-B55D-DB72DBA3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855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Kosová</dc:creator>
  <cp:keywords/>
  <dc:description/>
  <cp:lastModifiedBy>Alena Kosová</cp:lastModifiedBy>
  <cp:revision>1</cp:revision>
  <dcterms:created xsi:type="dcterms:W3CDTF">2024-03-04T16:52:00Z</dcterms:created>
  <dcterms:modified xsi:type="dcterms:W3CDTF">2024-03-04T18:22:00Z</dcterms:modified>
</cp:coreProperties>
</file>